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
        <w:gridCol w:w="5186"/>
        <w:gridCol w:w="1117"/>
        <w:gridCol w:w="159"/>
        <w:gridCol w:w="1899"/>
      </w:tblGrid>
      <w:tr w:rsidR="00DA183D">
        <w:trPr>
          <w:trHeight w:val="1014"/>
        </w:trPr>
        <w:tc>
          <w:tcPr>
            <w:tcW w:w="876" w:type="dxa"/>
            <w:vAlign w:val="center"/>
          </w:tcPr>
          <w:p w:rsidR="00DA183D" w:rsidRDefault="00DB0115">
            <w:pPr>
              <w:jc w:val="center"/>
              <w:rPr>
                <w:sz w:val="24"/>
              </w:rPr>
            </w:pPr>
            <w:r>
              <w:rPr>
                <w:rFonts w:hint="eastAsia"/>
                <w:sz w:val="24"/>
              </w:rPr>
              <w:t>课题</w:t>
            </w:r>
          </w:p>
        </w:tc>
        <w:tc>
          <w:tcPr>
            <w:tcW w:w="5186" w:type="dxa"/>
            <w:vAlign w:val="center"/>
          </w:tcPr>
          <w:p w:rsidR="00DA183D" w:rsidRDefault="00DB0115">
            <w:pPr>
              <w:widowControl w:val="0"/>
              <w:overflowPunct w:val="0"/>
              <w:autoSpaceDE/>
              <w:autoSpaceDN/>
              <w:ind w:firstLineChars="200" w:firstLine="480"/>
              <w:jc w:val="center"/>
              <w:textAlignment w:val="top"/>
              <w:rPr>
                <w:rFonts w:ascii="宋体" w:eastAsia="宋体" w:hAnsi="宋体" w:cs="宋体"/>
                <w:color w:val="auto"/>
                <w:sz w:val="24"/>
              </w:rPr>
            </w:pPr>
            <w:bookmarkStart w:id="0" w:name="_GoBack"/>
            <w:bookmarkEnd w:id="0"/>
            <w:r>
              <w:rPr>
                <w:rFonts w:ascii="宋体" w:eastAsia="宋体" w:hAnsi="宋体" w:cs="宋体" w:hint="eastAsia"/>
                <w:color w:val="auto"/>
                <w:sz w:val="24"/>
              </w:rPr>
              <w:t xml:space="preserve">  </w:t>
            </w:r>
            <w:r>
              <w:rPr>
                <w:rFonts w:ascii="宋体" w:eastAsia="宋体" w:hAnsi="宋体" w:cs="宋体" w:hint="eastAsia"/>
                <w:color w:val="auto"/>
                <w:sz w:val="24"/>
              </w:rPr>
              <w:t>大国崛起与大国关系</w:t>
            </w:r>
          </w:p>
          <w:p w:rsidR="00DA183D" w:rsidRDefault="00DB0115">
            <w:pPr>
              <w:widowControl w:val="0"/>
              <w:overflowPunct w:val="0"/>
              <w:autoSpaceDE/>
              <w:autoSpaceDN/>
              <w:jc w:val="both"/>
              <w:textAlignment w:val="top"/>
              <w:rPr>
                <w:rFonts w:eastAsia="宋体"/>
                <w:b/>
                <w:bCs/>
                <w:sz w:val="24"/>
              </w:rPr>
            </w:pPr>
            <w:r>
              <w:rPr>
                <w:rFonts w:ascii="宋体" w:eastAsia="宋体" w:hAnsi="宋体" w:cs="宋体" w:hint="eastAsia"/>
                <w:color w:val="auto"/>
                <w:sz w:val="24"/>
              </w:rPr>
              <w:t>（历史的舞台：大国崛起风云与关系变奏曲）</w:t>
            </w:r>
          </w:p>
        </w:tc>
        <w:tc>
          <w:tcPr>
            <w:tcW w:w="1276" w:type="dxa"/>
            <w:gridSpan w:val="2"/>
            <w:vAlign w:val="center"/>
          </w:tcPr>
          <w:p w:rsidR="00DA183D" w:rsidRDefault="00DB0115">
            <w:pPr>
              <w:jc w:val="center"/>
              <w:rPr>
                <w:sz w:val="24"/>
              </w:rPr>
            </w:pPr>
            <w:r>
              <w:rPr>
                <w:rFonts w:hint="eastAsia"/>
                <w:sz w:val="24"/>
              </w:rPr>
              <w:t>课型</w:t>
            </w:r>
          </w:p>
        </w:tc>
        <w:tc>
          <w:tcPr>
            <w:tcW w:w="1899" w:type="dxa"/>
            <w:vAlign w:val="center"/>
          </w:tcPr>
          <w:p w:rsidR="00DA183D" w:rsidRDefault="00DB0115">
            <w:pPr>
              <w:jc w:val="center"/>
              <w:rPr>
                <w:sz w:val="24"/>
                <w:highlight w:val="yellow"/>
              </w:rPr>
            </w:pPr>
            <w:r>
              <w:rPr>
                <w:rFonts w:eastAsia="宋体" w:hint="eastAsia"/>
                <w:sz w:val="24"/>
              </w:rPr>
              <w:t>复习课</w:t>
            </w:r>
          </w:p>
        </w:tc>
      </w:tr>
      <w:tr w:rsidR="00DA183D">
        <w:trPr>
          <w:trHeight w:val="90"/>
        </w:trPr>
        <w:tc>
          <w:tcPr>
            <w:tcW w:w="876" w:type="dxa"/>
            <w:vAlign w:val="center"/>
          </w:tcPr>
          <w:p w:rsidR="00DA183D" w:rsidRDefault="00DB0115">
            <w:pPr>
              <w:jc w:val="center"/>
              <w:rPr>
                <w:sz w:val="24"/>
              </w:rPr>
            </w:pPr>
            <w:r>
              <w:rPr>
                <w:rFonts w:hint="eastAsia"/>
                <w:sz w:val="24"/>
              </w:rPr>
              <w:t>课</w:t>
            </w:r>
          </w:p>
          <w:p w:rsidR="00DA183D" w:rsidRDefault="00DB0115">
            <w:pPr>
              <w:jc w:val="center"/>
              <w:rPr>
                <w:sz w:val="24"/>
              </w:rPr>
            </w:pPr>
            <w:r>
              <w:rPr>
                <w:rFonts w:hint="eastAsia"/>
                <w:sz w:val="24"/>
              </w:rPr>
              <w:t>标</w:t>
            </w:r>
          </w:p>
          <w:p w:rsidR="00DA183D" w:rsidRDefault="00DB0115">
            <w:pPr>
              <w:jc w:val="center"/>
              <w:rPr>
                <w:sz w:val="24"/>
              </w:rPr>
            </w:pPr>
            <w:r>
              <w:rPr>
                <w:rFonts w:hint="eastAsia"/>
                <w:sz w:val="24"/>
              </w:rPr>
              <w:t>解</w:t>
            </w:r>
          </w:p>
          <w:p w:rsidR="00DA183D" w:rsidRDefault="00DB0115">
            <w:pPr>
              <w:jc w:val="center"/>
              <w:rPr>
                <w:sz w:val="24"/>
              </w:rPr>
            </w:pPr>
            <w:r>
              <w:rPr>
                <w:rFonts w:hint="eastAsia"/>
                <w:sz w:val="24"/>
              </w:rPr>
              <w:t>读</w:t>
            </w:r>
          </w:p>
        </w:tc>
        <w:tc>
          <w:tcPr>
            <w:tcW w:w="8361" w:type="dxa"/>
            <w:gridSpan w:val="4"/>
            <w:vAlign w:val="center"/>
          </w:tcPr>
          <w:p w:rsidR="00DA183D" w:rsidRDefault="00DB0115">
            <w:pPr>
              <w:widowControl w:val="0"/>
              <w:overflowPunct w:val="0"/>
              <w:autoSpaceDE/>
              <w:autoSpaceDN/>
              <w:spacing w:line="360" w:lineRule="auto"/>
              <w:ind w:firstLineChars="200" w:firstLine="480"/>
              <w:jc w:val="both"/>
              <w:textAlignment w:val="top"/>
              <w:rPr>
                <w:rFonts w:ascii="宋体" w:eastAsia="宋体" w:hAnsi="宋体" w:cs="宋体"/>
                <w:color w:val="auto"/>
                <w:sz w:val="24"/>
              </w:rPr>
            </w:pPr>
            <w:r>
              <w:rPr>
                <w:rFonts w:ascii="宋体" w:eastAsia="宋体" w:hAnsi="宋体" w:cs="宋体"/>
                <w:color w:val="auto"/>
                <w:sz w:val="24"/>
              </w:rPr>
              <w:t>依据《义务教育历史课程标准》要求，本专题需达成以下目标：</w:t>
            </w:r>
            <w:r>
              <w:rPr>
                <w:rFonts w:ascii="宋体" w:eastAsia="宋体" w:hAnsi="宋体" w:cs="宋体"/>
                <w:color w:val="auto"/>
                <w:sz w:val="24"/>
              </w:rPr>
              <w:t xml:space="preserve"> </w:t>
            </w:r>
          </w:p>
          <w:p w:rsidR="00DA183D" w:rsidRDefault="00DB0115">
            <w:pPr>
              <w:widowControl w:val="0"/>
              <w:overflowPunct w:val="0"/>
              <w:autoSpaceDE/>
              <w:autoSpaceDN/>
              <w:spacing w:line="360" w:lineRule="auto"/>
              <w:ind w:firstLineChars="200" w:firstLine="480"/>
              <w:jc w:val="both"/>
              <w:textAlignment w:val="top"/>
              <w:rPr>
                <w:rFonts w:ascii="宋体" w:eastAsia="宋体" w:hAnsi="宋体" w:cs="宋体"/>
                <w:color w:val="auto"/>
                <w:sz w:val="24"/>
              </w:rPr>
            </w:pPr>
            <w:r>
              <w:rPr>
                <w:rFonts w:ascii="宋体" w:eastAsia="宋体" w:hAnsi="宋体" w:cs="宋体" w:hint="eastAsia"/>
                <w:color w:val="auto"/>
                <w:sz w:val="24"/>
              </w:rPr>
              <w:t>1.</w:t>
            </w:r>
            <w:r>
              <w:rPr>
                <w:rFonts w:ascii="宋体" w:eastAsia="宋体" w:hAnsi="宋体" w:cs="宋体"/>
                <w:color w:val="auto"/>
                <w:sz w:val="24"/>
              </w:rPr>
              <w:t>了解</w:t>
            </w:r>
            <w:r>
              <w:rPr>
                <w:rFonts w:ascii="宋体" w:eastAsia="宋体" w:hAnsi="宋体" w:cs="宋体" w:hint="eastAsia"/>
                <w:color w:val="auto"/>
                <w:sz w:val="24"/>
              </w:rPr>
              <w:t>英国、美国、法国、俄国、日本崛起的</w:t>
            </w:r>
            <w:r>
              <w:rPr>
                <w:rFonts w:ascii="宋体" w:eastAsia="宋体" w:hAnsi="宋体" w:cs="宋体"/>
                <w:color w:val="auto"/>
                <w:sz w:val="24"/>
              </w:rPr>
              <w:t>发展</w:t>
            </w:r>
            <w:r>
              <w:rPr>
                <w:rFonts w:ascii="宋体" w:eastAsia="宋体" w:hAnsi="宋体" w:cs="宋体" w:hint="eastAsia"/>
                <w:color w:val="auto"/>
                <w:sz w:val="24"/>
              </w:rPr>
              <w:t>历程</w:t>
            </w:r>
            <w:r>
              <w:rPr>
                <w:rFonts w:ascii="宋体" w:eastAsia="宋体" w:hAnsi="宋体" w:cs="宋体"/>
                <w:color w:val="auto"/>
                <w:sz w:val="24"/>
              </w:rPr>
              <w:t>，</w:t>
            </w:r>
            <w:r>
              <w:rPr>
                <w:rFonts w:ascii="宋体" w:eastAsia="宋体" w:hAnsi="宋体" w:cs="宋体" w:hint="eastAsia"/>
                <w:color w:val="auto"/>
                <w:sz w:val="24"/>
              </w:rPr>
              <w:t>知道本国重大历史事件对国家发展起到推动作用，从而</w:t>
            </w:r>
            <w:r>
              <w:rPr>
                <w:rFonts w:ascii="宋体" w:eastAsia="宋体" w:hAnsi="宋体" w:cs="宋体"/>
                <w:color w:val="auto"/>
                <w:sz w:val="24"/>
              </w:rPr>
              <w:t>掌握</w:t>
            </w:r>
            <w:r>
              <w:rPr>
                <w:rFonts w:ascii="宋体" w:eastAsia="宋体" w:hAnsi="宋体" w:cs="宋体" w:hint="eastAsia"/>
                <w:color w:val="auto"/>
                <w:sz w:val="24"/>
              </w:rPr>
              <w:t>大国崛起的密码</w:t>
            </w:r>
            <w:r>
              <w:rPr>
                <w:rFonts w:ascii="宋体" w:eastAsia="宋体" w:hAnsi="宋体" w:cs="宋体"/>
                <w:color w:val="auto"/>
                <w:sz w:val="24"/>
              </w:rPr>
              <w:t>。</w:t>
            </w:r>
            <w:r>
              <w:rPr>
                <w:rFonts w:ascii="宋体" w:eastAsia="宋体" w:hAnsi="宋体" w:cs="宋体"/>
                <w:color w:val="auto"/>
                <w:sz w:val="24"/>
              </w:rPr>
              <w:t xml:space="preserve"> </w:t>
            </w:r>
          </w:p>
          <w:p w:rsidR="00DA183D" w:rsidRDefault="00DB0115">
            <w:pPr>
              <w:widowControl w:val="0"/>
              <w:overflowPunct w:val="0"/>
              <w:autoSpaceDE/>
              <w:autoSpaceDN/>
              <w:spacing w:line="360" w:lineRule="auto"/>
              <w:ind w:firstLineChars="200" w:firstLine="480"/>
              <w:jc w:val="both"/>
              <w:textAlignment w:val="top"/>
              <w:rPr>
                <w:rFonts w:ascii="宋体" w:eastAsia="宋体" w:hAnsi="宋体" w:cs="宋体"/>
                <w:color w:val="auto"/>
                <w:sz w:val="24"/>
              </w:rPr>
            </w:pPr>
            <w:r>
              <w:rPr>
                <w:rFonts w:ascii="宋体" w:eastAsia="宋体" w:hAnsi="宋体" w:cs="宋体" w:hint="eastAsia"/>
                <w:color w:val="auto"/>
                <w:sz w:val="24"/>
              </w:rPr>
              <w:t>2.</w:t>
            </w:r>
            <w:r>
              <w:rPr>
                <w:rFonts w:ascii="宋体" w:eastAsia="宋体" w:hAnsi="宋体" w:cs="宋体"/>
                <w:color w:val="auto"/>
                <w:sz w:val="24"/>
              </w:rPr>
              <w:t>学会运用史料分析、时空梳理等方法，探究</w:t>
            </w:r>
            <w:r>
              <w:rPr>
                <w:rFonts w:ascii="宋体" w:eastAsia="宋体" w:hAnsi="宋体" w:cs="宋体" w:hint="eastAsia"/>
                <w:color w:val="auto"/>
                <w:sz w:val="24"/>
              </w:rPr>
              <w:t>大国关系变化的原因</w:t>
            </w:r>
            <w:r>
              <w:rPr>
                <w:rFonts w:ascii="宋体" w:eastAsia="宋体" w:hAnsi="宋体" w:cs="宋体"/>
                <w:color w:val="auto"/>
                <w:sz w:val="24"/>
              </w:rPr>
              <w:t>，</w:t>
            </w:r>
            <w:r>
              <w:rPr>
                <w:rFonts w:ascii="宋体" w:eastAsia="宋体" w:hAnsi="宋体" w:cs="宋体" w:hint="eastAsia"/>
                <w:color w:val="auto"/>
                <w:sz w:val="24"/>
              </w:rPr>
              <w:t>理解影响国际关系变化的因素</w:t>
            </w:r>
            <w:r>
              <w:rPr>
                <w:rFonts w:ascii="宋体" w:eastAsia="宋体" w:hAnsi="宋体" w:cs="宋体"/>
                <w:color w:val="auto"/>
                <w:sz w:val="24"/>
              </w:rPr>
              <w:t>。</w:t>
            </w:r>
            <w:r>
              <w:rPr>
                <w:rFonts w:ascii="宋体" w:eastAsia="宋体" w:hAnsi="宋体" w:cs="宋体"/>
                <w:color w:val="auto"/>
                <w:sz w:val="24"/>
              </w:rPr>
              <w:t xml:space="preserve"> </w:t>
            </w:r>
          </w:p>
          <w:p w:rsidR="00DA183D" w:rsidRDefault="00DB0115">
            <w:pPr>
              <w:widowControl w:val="0"/>
              <w:overflowPunct w:val="0"/>
              <w:autoSpaceDE/>
              <w:autoSpaceDN/>
              <w:spacing w:line="360" w:lineRule="auto"/>
              <w:ind w:firstLineChars="200" w:firstLine="480"/>
              <w:jc w:val="both"/>
              <w:textAlignment w:val="top"/>
            </w:pPr>
            <w:r>
              <w:rPr>
                <w:rFonts w:ascii="宋体" w:eastAsia="宋体" w:hAnsi="宋体" w:cs="宋体" w:hint="eastAsia"/>
                <w:color w:val="auto"/>
                <w:sz w:val="24"/>
              </w:rPr>
              <w:t>3.</w:t>
            </w:r>
            <w:r>
              <w:rPr>
                <w:rFonts w:ascii="宋体" w:eastAsia="宋体" w:hAnsi="宋体" w:cs="宋体" w:hint="eastAsia"/>
                <w:color w:val="auto"/>
                <w:sz w:val="24"/>
              </w:rPr>
              <w:t>了解国际格局的变化</w:t>
            </w:r>
            <w:r>
              <w:rPr>
                <w:rFonts w:ascii="宋体" w:eastAsia="宋体" w:hAnsi="宋体" w:cs="宋体"/>
                <w:color w:val="auto"/>
                <w:sz w:val="24"/>
              </w:rPr>
              <w:t>，理解</w:t>
            </w:r>
            <w:r>
              <w:rPr>
                <w:rFonts w:ascii="宋体" w:eastAsia="宋体" w:hAnsi="宋体" w:cs="宋体" w:hint="eastAsia"/>
                <w:color w:val="auto"/>
                <w:sz w:val="24"/>
              </w:rPr>
              <w:t>国家的综合国力影响国际格局的变化。认识在和平与发展成为时代主题的当下，局部战争和地区冲突仍然存在，各国更应该通过国际合作来解决。</w:t>
            </w:r>
          </w:p>
        </w:tc>
      </w:tr>
      <w:tr w:rsidR="00DA183D">
        <w:trPr>
          <w:trHeight w:val="90"/>
        </w:trPr>
        <w:tc>
          <w:tcPr>
            <w:tcW w:w="876" w:type="dxa"/>
            <w:vAlign w:val="center"/>
          </w:tcPr>
          <w:p w:rsidR="00DA183D" w:rsidRDefault="00DB0115">
            <w:pPr>
              <w:jc w:val="center"/>
              <w:rPr>
                <w:sz w:val="24"/>
              </w:rPr>
            </w:pPr>
            <w:r>
              <w:rPr>
                <w:rFonts w:hint="eastAsia"/>
                <w:sz w:val="24"/>
              </w:rPr>
              <w:t>教</w:t>
            </w:r>
          </w:p>
          <w:p w:rsidR="00DA183D" w:rsidRDefault="00DB0115">
            <w:pPr>
              <w:jc w:val="center"/>
              <w:rPr>
                <w:sz w:val="24"/>
              </w:rPr>
            </w:pPr>
            <w:r>
              <w:rPr>
                <w:rFonts w:hint="eastAsia"/>
                <w:sz w:val="24"/>
              </w:rPr>
              <w:t>材</w:t>
            </w:r>
          </w:p>
          <w:p w:rsidR="00DA183D" w:rsidRDefault="00DB0115">
            <w:pPr>
              <w:jc w:val="center"/>
              <w:rPr>
                <w:sz w:val="24"/>
              </w:rPr>
            </w:pPr>
            <w:r>
              <w:rPr>
                <w:rFonts w:hint="eastAsia"/>
                <w:sz w:val="24"/>
              </w:rPr>
              <w:t>分</w:t>
            </w:r>
          </w:p>
          <w:p w:rsidR="00DA183D" w:rsidRDefault="00DB0115">
            <w:pPr>
              <w:jc w:val="center"/>
              <w:rPr>
                <w:sz w:val="24"/>
              </w:rPr>
            </w:pPr>
            <w:r>
              <w:rPr>
                <w:rFonts w:hint="eastAsia"/>
                <w:sz w:val="24"/>
              </w:rPr>
              <w:t>析</w:t>
            </w:r>
          </w:p>
        </w:tc>
        <w:tc>
          <w:tcPr>
            <w:tcW w:w="8361" w:type="dxa"/>
            <w:gridSpan w:val="4"/>
            <w:vAlign w:val="center"/>
          </w:tcPr>
          <w:p w:rsidR="00DA183D" w:rsidRDefault="00DB0115">
            <w:pPr>
              <w:widowControl w:val="0"/>
              <w:overflowPunct w:val="0"/>
              <w:autoSpaceDE/>
              <w:autoSpaceDN/>
              <w:spacing w:line="360" w:lineRule="auto"/>
              <w:ind w:firstLineChars="200" w:firstLine="480"/>
              <w:jc w:val="both"/>
              <w:textAlignment w:val="top"/>
              <w:rPr>
                <w:rFonts w:eastAsia="宋体"/>
                <w:color w:val="0000FF"/>
                <w:sz w:val="24"/>
              </w:rPr>
            </w:pPr>
            <w:r>
              <w:rPr>
                <w:rFonts w:eastAsia="宋体"/>
                <w:color w:val="auto"/>
                <w:sz w:val="24"/>
              </w:rPr>
              <w:t>本专题聚焦</w:t>
            </w:r>
            <w:r>
              <w:rPr>
                <w:rFonts w:eastAsia="宋体" w:hint="eastAsia"/>
                <w:color w:val="auto"/>
                <w:sz w:val="24"/>
              </w:rPr>
              <w:t>大国崛起和大国关系</w:t>
            </w:r>
            <w:r>
              <w:rPr>
                <w:rFonts w:eastAsia="宋体"/>
                <w:color w:val="auto"/>
                <w:sz w:val="24"/>
              </w:rPr>
              <w:t>的演变历程，核心是展现不同</w:t>
            </w:r>
            <w:r>
              <w:rPr>
                <w:rFonts w:eastAsia="宋体" w:hint="eastAsia"/>
                <w:color w:val="auto"/>
                <w:sz w:val="24"/>
              </w:rPr>
              <w:t>国家独具特色的崛起之路，从而为我们国家的发展提供历史镜鉴。大国崛起不可避免地会对国际关系产生深远的影响，大国关系的变化还会通过经济、政治和军事力量来塑造国际秩序。大国之间的关系是动态的，它们受到历史、经济、政治和军事多种因素的影响。大国崛起和大国关系是历史发展中不可忽视的重要方面，</w:t>
            </w:r>
            <w:r>
              <w:rPr>
                <w:rFonts w:eastAsia="宋体"/>
                <w:color w:val="auto"/>
                <w:sz w:val="24"/>
              </w:rPr>
              <w:t>本专题的时代价值在于为当代</w:t>
            </w:r>
            <w:r>
              <w:rPr>
                <w:rFonts w:eastAsia="宋体" w:hint="eastAsia"/>
                <w:color w:val="auto"/>
                <w:sz w:val="24"/>
              </w:rPr>
              <w:t>各国的发展及国际关系的变化</w:t>
            </w:r>
            <w:r>
              <w:rPr>
                <w:rFonts w:eastAsia="宋体"/>
                <w:color w:val="auto"/>
                <w:sz w:val="24"/>
              </w:rPr>
              <w:t>提供历史借鉴。</w:t>
            </w:r>
          </w:p>
        </w:tc>
      </w:tr>
      <w:tr w:rsidR="00DA183D">
        <w:trPr>
          <w:trHeight w:val="287"/>
        </w:trPr>
        <w:tc>
          <w:tcPr>
            <w:tcW w:w="876" w:type="dxa"/>
            <w:vAlign w:val="center"/>
          </w:tcPr>
          <w:p w:rsidR="00DA183D" w:rsidRDefault="00DA183D">
            <w:pPr>
              <w:jc w:val="center"/>
              <w:rPr>
                <w:sz w:val="24"/>
              </w:rPr>
            </w:pPr>
          </w:p>
          <w:p w:rsidR="00DA183D" w:rsidRDefault="00DB0115">
            <w:pPr>
              <w:jc w:val="center"/>
              <w:rPr>
                <w:sz w:val="24"/>
              </w:rPr>
            </w:pPr>
            <w:r>
              <w:rPr>
                <w:rFonts w:hint="eastAsia"/>
                <w:sz w:val="24"/>
              </w:rPr>
              <w:t>学</w:t>
            </w:r>
          </w:p>
          <w:p w:rsidR="00DA183D" w:rsidRDefault="00DB0115">
            <w:pPr>
              <w:jc w:val="center"/>
              <w:rPr>
                <w:sz w:val="24"/>
              </w:rPr>
            </w:pPr>
            <w:r>
              <w:rPr>
                <w:rFonts w:hint="eastAsia"/>
                <w:sz w:val="24"/>
              </w:rPr>
              <w:t>情</w:t>
            </w:r>
          </w:p>
          <w:p w:rsidR="00DA183D" w:rsidRDefault="00DB0115">
            <w:pPr>
              <w:jc w:val="center"/>
              <w:rPr>
                <w:sz w:val="24"/>
              </w:rPr>
            </w:pPr>
            <w:r>
              <w:rPr>
                <w:rFonts w:hint="eastAsia"/>
                <w:sz w:val="24"/>
              </w:rPr>
              <w:t>分</w:t>
            </w:r>
          </w:p>
          <w:p w:rsidR="00DA183D" w:rsidRDefault="00DB0115">
            <w:pPr>
              <w:jc w:val="center"/>
              <w:rPr>
                <w:sz w:val="24"/>
              </w:rPr>
            </w:pPr>
            <w:r>
              <w:rPr>
                <w:rFonts w:hint="eastAsia"/>
                <w:sz w:val="24"/>
              </w:rPr>
              <w:t>析</w:t>
            </w:r>
          </w:p>
        </w:tc>
        <w:tc>
          <w:tcPr>
            <w:tcW w:w="8361" w:type="dxa"/>
            <w:gridSpan w:val="4"/>
            <w:vAlign w:val="center"/>
          </w:tcPr>
          <w:p w:rsidR="00DA183D" w:rsidRDefault="00DB0115">
            <w:pPr>
              <w:widowControl w:val="0"/>
              <w:overflowPunct w:val="0"/>
              <w:autoSpaceDE/>
              <w:autoSpaceDN/>
              <w:spacing w:line="360" w:lineRule="auto"/>
              <w:jc w:val="both"/>
              <w:textAlignment w:val="top"/>
              <w:rPr>
                <w:rFonts w:eastAsia="宋体"/>
                <w:color w:val="auto"/>
                <w:sz w:val="24"/>
              </w:rPr>
            </w:pPr>
            <w:r>
              <w:rPr>
                <w:rFonts w:eastAsia="宋体"/>
                <w:color w:val="auto"/>
                <w:sz w:val="24"/>
              </w:rPr>
              <w:t>认知基础：学生已分散掌握</w:t>
            </w:r>
            <w:r>
              <w:rPr>
                <w:rFonts w:eastAsia="宋体" w:hint="eastAsia"/>
                <w:color w:val="auto"/>
                <w:sz w:val="24"/>
              </w:rPr>
              <w:t>各个国家的重大历史事件</w:t>
            </w:r>
            <w:r>
              <w:rPr>
                <w:rFonts w:eastAsia="宋体"/>
                <w:color w:val="auto"/>
                <w:sz w:val="24"/>
              </w:rPr>
              <w:t>，但缺乏系统梳理和中外横向、古今纵向对比，对</w:t>
            </w:r>
            <w:r>
              <w:rPr>
                <w:rFonts w:eastAsia="宋体" w:hint="eastAsia"/>
                <w:color w:val="auto"/>
                <w:sz w:val="24"/>
              </w:rPr>
              <w:t>重大历史事件之间的逻辑关系</w:t>
            </w:r>
            <w:r>
              <w:rPr>
                <w:rFonts w:eastAsia="宋体"/>
                <w:color w:val="auto"/>
                <w:sz w:val="24"/>
              </w:rPr>
              <w:t>理解不深入。</w:t>
            </w:r>
          </w:p>
          <w:p w:rsidR="00DA183D" w:rsidRDefault="00DB0115">
            <w:pPr>
              <w:widowControl w:val="0"/>
              <w:overflowPunct w:val="0"/>
              <w:autoSpaceDE/>
              <w:autoSpaceDN/>
              <w:spacing w:line="360" w:lineRule="auto"/>
              <w:jc w:val="both"/>
              <w:textAlignment w:val="top"/>
              <w:rPr>
                <w:rFonts w:eastAsia="宋体"/>
                <w:color w:val="auto"/>
                <w:sz w:val="24"/>
              </w:rPr>
            </w:pPr>
            <w:r>
              <w:rPr>
                <w:rFonts w:eastAsia="宋体"/>
                <w:color w:val="auto"/>
                <w:sz w:val="24"/>
              </w:rPr>
              <w:t>能力短板：对</w:t>
            </w:r>
            <w:r>
              <w:rPr>
                <w:rFonts w:eastAsia="宋体" w:hint="eastAsia"/>
                <w:color w:val="auto"/>
                <w:sz w:val="24"/>
              </w:rPr>
              <w:t>国际关系的变化缺少宏观的把握</w:t>
            </w:r>
            <w:r>
              <w:rPr>
                <w:rFonts w:eastAsia="宋体"/>
                <w:color w:val="auto"/>
                <w:sz w:val="24"/>
              </w:rPr>
              <w:t>，缺乏</w:t>
            </w:r>
            <w:r>
              <w:rPr>
                <w:rFonts w:eastAsia="宋体"/>
                <w:color w:val="auto"/>
                <w:sz w:val="24"/>
              </w:rPr>
              <w:t>“</w:t>
            </w:r>
            <w:r>
              <w:rPr>
                <w:rFonts w:eastAsia="宋体"/>
                <w:color w:val="auto"/>
                <w:sz w:val="24"/>
              </w:rPr>
              <w:t>背景</w:t>
            </w:r>
            <w:r>
              <w:rPr>
                <w:rFonts w:eastAsia="宋体"/>
                <w:color w:val="auto"/>
                <w:sz w:val="24"/>
              </w:rPr>
              <w:t>—</w:t>
            </w:r>
            <w:r>
              <w:rPr>
                <w:rFonts w:eastAsia="宋体" w:hint="eastAsia"/>
                <w:color w:val="auto"/>
                <w:sz w:val="24"/>
              </w:rPr>
              <w:t>变化</w:t>
            </w:r>
            <w:r>
              <w:rPr>
                <w:rFonts w:eastAsia="宋体"/>
                <w:color w:val="auto"/>
                <w:sz w:val="24"/>
              </w:rPr>
              <w:t>—</w:t>
            </w:r>
            <w:r>
              <w:rPr>
                <w:rFonts w:eastAsia="宋体"/>
                <w:color w:val="auto"/>
                <w:sz w:val="24"/>
              </w:rPr>
              <w:t>影响</w:t>
            </w:r>
            <w:r>
              <w:rPr>
                <w:rFonts w:eastAsia="宋体"/>
                <w:color w:val="auto"/>
                <w:sz w:val="24"/>
              </w:rPr>
              <w:t>”</w:t>
            </w:r>
            <w:r>
              <w:rPr>
                <w:rFonts w:eastAsia="宋体"/>
                <w:color w:val="auto"/>
                <w:sz w:val="24"/>
              </w:rPr>
              <w:t>的完整分析链条，史料分析、对比归纳类题型的答题技巧欠缺，时空观念和全球视野有待强化。</w:t>
            </w:r>
            <w:r>
              <w:rPr>
                <w:rFonts w:eastAsia="宋体"/>
                <w:color w:val="auto"/>
                <w:sz w:val="24"/>
              </w:rPr>
              <w:t xml:space="preserve"> </w:t>
            </w:r>
          </w:p>
          <w:p w:rsidR="00DA183D" w:rsidRDefault="00DB0115">
            <w:pPr>
              <w:widowControl w:val="0"/>
              <w:overflowPunct w:val="0"/>
              <w:autoSpaceDE/>
              <w:autoSpaceDN/>
              <w:spacing w:line="360" w:lineRule="auto"/>
              <w:jc w:val="both"/>
              <w:textAlignment w:val="top"/>
              <w:rPr>
                <w:rFonts w:eastAsia="宋体"/>
                <w:color w:val="0000FF"/>
                <w:sz w:val="24"/>
              </w:rPr>
            </w:pPr>
            <w:r>
              <w:rPr>
                <w:rFonts w:eastAsia="宋体"/>
                <w:color w:val="auto"/>
                <w:sz w:val="24"/>
              </w:rPr>
              <w:t>学习需求：复习阶段需构建</w:t>
            </w:r>
            <w:r>
              <w:rPr>
                <w:rFonts w:eastAsia="宋体" w:hint="eastAsia"/>
                <w:color w:val="auto"/>
                <w:sz w:val="24"/>
              </w:rPr>
              <w:t>大国崛起的</w:t>
            </w:r>
            <w:r>
              <w:rPr>
                <w:rFonts w:eastAsia="宋体"/>
                <w:color w:val="auto"/>
                <w:sz w:val="24"/>
              </w:rPr>
              <w:t>知识体系</w:t>
            </w:r>
            <w:r>
              <w:rPr>
                <w:rFonts w:eastAsia="宋体" w:hint="eastAsia"/>
                <w:color w:val="auto"/>
                <w:sz w:val="24"/>
              </w:rPr>
              <w:t>以及</w:t>
            </w:r>
            <w:r>
              <w:rPr>
                <w:rFonts w:eastAsia="宋体"/>
                <w:color w:val="auto"/>
                <w:sz w:val="24"/>
              </w:rPr>
              <w:t>“</w:t>
            </w:r>
            <w:r>
              <w:rPr>
                <w:rFonts w:eastAsia="宋体"/>
                <w:color w:val="auto"/>
                <w:sz w:val="24"/>
              </w:rPr>
              <w:t>背景</w:t>
            </w:r>
            <w:r>
              <w:rPr>
                <w:rFonts w:eastAsia="宋体"/>
                <w:color w:val="auto"/>
                <w:sz w:val="24"/>
              </w:rPr>
              <w:t>—</w:t>
            </w:r>
            <w:r>
              <w:rPr>
                <w:rFonts w:eastAsia="宋体" w:hint="eastAsia"/>
                <w:color w:val="auto"/>
                <w:sz w:val="24"/>
              </w:rPr>
              <w:t>国际关系变化</w:t>
            </w:r>
            <w:r>
              <w:rPr>
                <w:rFonts w:eastAsia="宋体"/>
                <w:color w:val="auto"/>
                <w:sz w:val="24"/>
              </w:rPr>
              <w:t>—</w:t>
            </w:r>
            <w:r>
              <w:rPr>
                <w:rFonts w:eastAsia="宋体"/>
                <w:color w:val="auto"/>
                <w:sz w:val="24"/>
              </w:rPr>
              <w:t>影响</w:t>
            </w:r>
            <w:r>
              <w:rPr>
                <w:rFonts w:eastAsia="宋体"/>
                <w:color w:val="auto"/>
                <w:sz w:val="24"/>
              </w:rPr>
              <w:t>”</w:t>
            </w:r>
            <w:r>
              <w:rPr>
                <w:rFonts w:eastAsia="宋体" w:hint="eastAsia"/>
                <w:color w:val="auto"/>
                <w:sz w:val="24"/>
              </w:rPr>
              <w:t>的完整分析链条</w:t>
            </w:r>
            <w:r>
              <w:rPr>
                <w:rFonts w:eastAsia="宋体"/>
                <w:color w:val="auto"/>
                <w:sz w:val="24"/>
              </w:rPr>
              <w:t>，通过真题演练、对比分析</w:t>
            </w:r>
            <w:r>
              <w:rPr>
                <w:rFonts w:eastAsia="宋体" w:hint="eastAsia"/>
                <w:color w:val="auto"/>
                <w:sz w:val="24"/>
              </w:rPr>
              <w:t>提升材料</w:t>
            </w:r>
            <w:r>
              <w:rPr>
                <w:rFonts w:eastAsia="宋体"/>
                <w:color w:val="auto"/>
                <w:sz w:val="24"/>
              </w:rPr>
              <w:t>解读与逻辑论证能力，深化对中国</w:t>
            </w:r>
            <w:r>
              <w:rPr>
                <w:rFonts w:eastAsia="宋体" w:hint="eastAsia"/>
                <w:color w:val="auto"/>
                <w:sz w:val="24"/>
              </w:rPr>
              <w:t>式现代化发展道路</w:t>
            </w:r>
            <w:r>
              <w:rPr>
                <w:rFonts w:eastAsia="宋体"/>
                <w:color w:val="auto"/>
                <w:sz w:val="24"/>
              </w:rPr>
              <w:t>的认识。</w:t>
            </w:r>
            <w:r>
              <w:rPr>
                <w:rFonts w:eastAsia="宋体"/>
                <w:color w:val="auto"/>
                <w:sz w:val="24"/>
              </w:rPr>
              <w:t xml:space="preserve"> </w:t>
            </w:r>
          </w:p>
        </w:tc>
      </w:tr>
      <w:tr w:rsidR="00DA183D">
        <w:trPr>
          <w:trHeight w:val="90"/>
        </w:trPr>
        <w:tc>
          <w:tcPr>
            <w:tcW w:w="876" w:type="dxa"/>
            <w:vAlign w:val="center"/>
          </w:tcPr>
          <w:p w:rsidR="00DA183D" w:rsidRDefault="00DB0115">
            <w:pPr>
              <w:jc w:val="center"/>
              <w:rPr>
                <w:sz w:val="24"/>
              </w:rPr>
            </w:pPr>
            <w:r>
              <w:rPr>
                <w:rFonts w:hint="eastAsia"/>
                <w:sz w:val="24"/>
              </w:rPr>
              <w:t>教</w:t>
            </w:r>
          </w:p>
          <w:p w:rsidR="00DA183D" w:rsidRDefault="00DB0115">
            <w:pPr>
              <w:jc w:val="center"/>
              <w:rPr>
                <w:sz w:val="24"/>
              </w:rPr>
            </w:pPr>
            <w:r>
              <w:rPr>
                <w:rFonts w:hint="eastAsia"/>
                <w:sz w:val="24"/>
              </w:rPr>
              <w:t>学</w:t>
            </w:r>
          </w:p>
          <w:p w:rsidR="00DA183D" w:rsidRDefault="00DB0115">
            <w:pPr>
              <w:jc w:val="center"/>
              <w:rPr>
                <w:sz w:val="24"/>
              </w:rPr>
            </w:pPr>
            <w:r>
              <w:rPr>
                <w:rFonts w:hint="eastAsia"/>
                <w:sz w:val="24"/>
              </w:rPr>
              <w:t>目</w:t>
            </w:r>
          </w:p>
          <w:p w:rsidR="00DA183D" w:rsidRDefault="00DB0115">
            <w:pPr>
              <w:jc w:val="center"/>
              <w:rPr>
                <w:sz w:val="24"/>
              </w:rPr>
            </w:pPr>
            <w:r>
              <w:rPr>
                <w:rFonts w:hint="eastAsia"/>
                <w:sz w:val="24"/>
              </w:rPr>
              <w:t>标</w:t>
            </w:r>
          </w:p>
        </w:tc>
        <w:tc>
          <w:tcPr>
            <w:tcW w:w="8361" w:type="dxa"/>
            <w:gridSpan w:val="4"/>
            <w:vAlign w:val="center"/>
          </w:tcPr>
          <w:p w:rsidR="00DA183D" w:rsidRDefault="00DB0115">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唯物史观：</w:t>
            </w:r>
            <w:r>
              <w:rPr>
                <w:rFonts w:ascii="宋体" w:eastAsia="宋体" w:hAnsi="宋体" w:cs="宋体" w:hint="eastAsia"/>
                <w:color w:val="000000" w:themeColor="text1"/>
                <w:sz w:val="24"/>
              </w:rPr>
              <w:t>正确</w:t>
            </w:r>
            <w:r>
              <w:rPr>
                <w:rFonts w:ascii="宋体" w:eastAsia="宋体" w:hAnsi="宋体" w:cs="宋体" w:hint="eastAsia"/>
                <w:color w:val="000000" w:themeColor="text1"/>
                <w:sz w:val="24"/>
              </w:rPr>
              <w:t>认识</w:t>
            </w:r>
            <w:r>
              <w:rPr>
                <w:rFonts w:ascii="宋体" w:eastAsia="宋体" w:hAnsi="宋体" w:cs="宋体" w:hint="eastAsia"/>
                <w:color w:val="000000" w:themeColor="text1"/>
                <w:sz w:val="24"/>
              </w:rPr>
              <w:t>大国崛起和大国关系变化中的重大历史事件，理解尊重各国的文化，逐步形成面向世界的视野和意识</w:t>
            </w:r>
            <w:r>
              <w:rPr>
                <w:rFonts w:ascii="宋体" w:eastAsia="宋体" w:hAnsi="宋体" w:cs="宋体" w:hint="eastAsia"/>
                <w:color w:val="000000" w:themeColor="text1"/>
                <w:sz w:val="24"/>
              </w:rPr>
              <w:t>。</w:t>
            </w:r>
            <w:r>
              <w:rPr>
                <w:rFonts w:ascii="宋体" w:eastAsia="宋体" w:hAnsi="宋体" w:cs="宋体" w:hint="eastAsia"/>
                <w:color w:val="000000" w:themeColor="text1"/>
                <w:sz w:val="24"/>
              </w:rPr>
              <w:t xml:space="preserve"> </w:t>
            </w:r>
          </w:p>
          <w:p w:rsidR="00DA183D" w:rsidRDefault="00DB0115">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时空观念：梳理</w:t>
            </w:r>
            <w:r>
              <w:rPr>
                <w:rFonts w:ascii="宋体" w:eastAsia="宋体" w:hAnsi="宋体" w:cs="宋体" w:hint="eastAsia"/>
                <w:color w:val="000000" w:themeColor="text1"/>
                <w:sz w:val="24"/>
              </w:rPr>
              <w:t>各个大国崛起</w:t>
            </w:r>
            <w:r>
              <w:rPr>
                <w:rFonts w:ascii="宋体" w:eastAsia="宋体" w:hAnsi="宋体" w:cs="宋体" w:hint="eastAsia"/>
                <w:color w:val="000000" w:themeColor="text1"/>
                <w:sz w:val="24"/>
              </w:rPr>
              <w:t>的脉络</w:t>
            </w:r>
            <w:r>
              <w:rPr>
                <w:rFonts w:ascii="宋体" w:eastAsia="宋体" w:hAnsi="宋体" w:cs="宋体" w:hint="eastAsia"/>
                <w:color w:val="000000" w:themeColor="text1"/>
                <w:sz w:val="24"/>
              </w:rPr>
              <w:t>以及大国关系的变化</w:t>
            </w:r>
            <w:r>
              <w:rPr>
                <w:rFonts w:ascii="宋体" w:eastAsia="宋体" w:hAnsi="宋体" w:cs="宋体" w:hint="eastAsia"/>
                <w:color w:val="000000" w:themeColor="text1"/>
                <w:sz w:val="24"/>
              </w:rPr>
              <w:t>，明确不同阶段的</w:t>
            </w:r>
            <w:r>
              <w:rPr>
                <w:rFonts w:ascii="宋体" w:eastAsia="宋体" w:hAnsi="宋体" w:cs="宋体" w:hint="eastAsia"/>
                <w:color w:val="000000" w:themeColor="text1"/>
                <w:sz w:val="24"/>
              </w:rPr>
              <w:t>国际关系</w:t>
            </w:r>
            <w:r>
              <w:rPr>
                <w:rFonts w:ascii="宋体" w:eastAsia="宋体" w:hAnsi="宋体" w:cs="宋体" w:hint="eastAsia"/>
                <w:color w:val="000000" w:themeColor="text1"/>
                <w:sz w:val="24"/>
              </w:rPr>
              <w:t>，构建发展时空框架。</w:t>
            </w:r>
            <w:r>
              <w:rPr>
                <w:rFonts w:ascii="宋体" w:eastAsia="宋体" w:hAnsi="宋体" w:cs="宋体" w:hint="eastAsia"/>
                <w:color w:val="000000" w:themeColor="text1"/>
                <w:sz w:val="24"/>
              </w:rPr>
              <w:t xml:space="preserve"> </w:t>
            </w:r>
          </w:p>
          <w:p w:rsidR="00DA183D" w:rsidRDefault="00DB0115">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史料实证：运用文献、图片、图表等史料</w:t>
            </w:r>
            <w:r>
              <w:rPr>
                <w:rFonts w:ascii="宋体" w:eastAsia="宋体" w:hAnsi="宋体" w:cs="宋体" w:hint="eastAsia"/>
                <w:color w:val="000000" w:themeColor="text1"/>
                <w:sz w:val="24"/>
              </w:rPr>
              <w:t>初步理解大国政治、经济和思想文化</w:t>
            </w:r>
            <w:r>
              <w:rPr>
                <w:rFonts w:ascii="宋体" w:eastAsia="宋体" w:hAnsi="宋体" w:cs="宋体" w:hint="eastAsia"/>
                <w:color w:val="000000" w:themeColor="text1"/>
                <w:sz w:val="24"/>
              </w:rPr>
              <w:lastRenderedPageBreak/>
              <w:t>之间的关系</w:t>
            </w:r>
            <w:r>
              <w:rPr>
                <w:rFonts w:ascii="宋体" w:eastAsia="宋体" w:hAnsi="宋体" w:cs="宋体" w:hint="eastAsia"/>
                <w:color w:val="000000" w:themeColor="text1"/>
                <w:sz w:val="24"/>
              </w:rPr>
              <w:t>，</w:t>
            </w:r>
            <w:r>
              <w:rPr>
                <w:rFonts w:ascii="宋体" w:eastAsia="宋体" w:hAnsi="宋体" w:cs="宋体" w:hint="eastAsia"/>
                <w:color w:val="000000" w:themeColor="text1"/>
                <w:sz w:val="24"/>
              </w:rPr>
              <w:t>从而理解大国崛起的原因及国际关系变化的影响因素</w:t>
            </w:r>
            <w:r>
              <w:rPr>
                <w:rFonts w:ascii="宋体" w:eastAsia="宋体" w:hAnsi="宋体" w:cs="宋体" w:hint="eastAsia"/>
                <w:color w:val="000000" w:themeColor="text1"/>
                <w:sz w:val="24"/>
              </w:rPr>
              <w:t>，做到论从史出、史论结合。</w:t>
            </w:r>
            <w:r>
              <w:rPr>
                <w:rFonts w:ascii="宋体" w:eastAsia="宋体" w:hAnsi="宋体" w:cs="宋体" w:hint="eastAsia"/>
                <w:color w:val="000000" w:themeColor="text1"/>
                <w:sz w:val="24"/>
              </w:rPr>
              <w:t xml:space="preserve"> </w:t>
            </w:r>
          </w:p>
          <w:p w:rsidR="00DA183D" w:rsidRDefault="00DB0115">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历史解释：</w:t>
            </w:r>
            <w:r>
              <w:rPr>
                <w:rFonts w:ascii="宋体" w:eastAsia="宋体" w:hAnsi="宋体" w:cs="宋体" w:hint="eastAsia"/>
                <w:color w:val="000000" w:themeColor="text1"/>
                <w:sz w:val="24"/>
              </w:rPr>
              <w:t>能够阐释一国之内不同历史事件之间的因果联系，能够对比同一时期不同国家之间的历史事件，</w:t>
            </w:r>
            <w:r>
              <w:rPr>
                <w:rFonts w:ascii="宋体" w:eastAsia="宋体" w:hAnsi="宋体" w:cs="宋体" w:hint="eastAsia"/>
                <w:color w:val="000000" w:themeColor="text1"/>
                <w:sz w:val="24"/>
              </w:rPr>
              <w:t xml:space="preserve"> </w:t>
            </w:r>
            <w:r>
              <w:rPr>
                <w:rFonts w:ascii="宋体" w:eastAsia="宋体" w:hAnsi="宋体" w:cs="宋体" w:hint="eastAsia"/>
                <w:color w:val="000000" w:themeColor="text1"/>
                <w:sz w:val="24"/>
              </w:rPr>
              <w:t>能够阐释同一时期中国与世界的联系。</w:t>
            </w:r>
          </w:p>
          <w:p w:rsidR="00DA183D" w:rsidRDefault="00DB0115">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家国情怀：</w:t>
            </w:r>
            <w:r>
              <w:rPr>
                <w:rFonts w:ascii="宋体" w:eastAsia="宋体" w:hAnsi="宋体" w:cs="宋体" w:hint="eastAsia"/>
                <w:color w:val="000000" w:themeColor="text1"/>
                <w:sz w:val="24"/>
              </w:rPr>
              <w:t xml:space="preserve"> </w:t>
            </w:r>
            <w:r>
              <w:rPr>
                <w:rFonts w:ascii="宋体" w:eastAsia="宋体" w:hAnsi="宋体" w:cs="宋体" w:hint="eastAsia"/>
                <w:color w:val="000000" w:themeColor="text1"/>
                <w:sz w:val="24"/>
              </w:rPr>
              <w:t>了解世界历史的形成过程，初步具有国际视野和全球意识，初步理解和平、发展、合作、共赢是时代潮流，了解构建人类命运共同体理念的重要意义。</w:t>
            </w:r>
          </w:p>
        </w:tc>
      </w:tr>
      <w:tr w:rsidR="00DA183D">
        <w:trPr>
          <w:trHeight w:val="397"/>
        </w:trPr>
        <w:tc>
          <w:tcPr>
            <w:tcW w:w="876" w:type="dxa"/>
            <w:vAlign w:val="center"/>
          </w:tcPr>
          <w:p w:rsidR="00DA183D" w:rsidRDefault="00DB0115">
            <w:pPr>
              <w:jc w:val="center"/>
              <w:rPr>
                <w:sz w:val="24"/>
              </w:rPr>
            </w:pPr>
            <w:r>
              <w:rPr>
                <w:rFonts w:hint="eastAsia"/>
                <w:sz w:val="24"/>
              </w:rPr>
              <w:lastRenderedPageBreak/>
              <w:t>重点</w:t>
            </w:r>
          </w:p>
        </w:tc>
        <w:tc>
          <w:tcPr>
            <w:tcW w:w="8361" w:type="dxa"/>
            <w:gridSpan w:val="4"/>
            <w:vAlign w:val="center"/>
          </w:tcPr>
          <w:p w:rsidR="00DA183D" w:rsidRDefault="00DB0115">
            <w:pPr>
              <w:widowControl w:val="0"/>
              <w:numPr>
                <w:ilvl w:val="0"/>
                <w:numId w:val="1"/>
              </w:numPr>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大国崛起的发展脉络及重大历史发展事件，归纳大国崛起的主要原因。</w:t>
            </w:r>
          </w:p>
          <w:p w:rsidR="00DA183D" w:rsidRDefault="00DB0115">
            <w:pPr>
              <w:widowControl w:val="0"/>
              <w:numPr>
                <w:ilvl w:val="0"/>
                <w:numId w:val="1"/>
              </w:numPr>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大国关系的变化（包括中英、中美、中俄、中日、美俄），归纳影响大国关系变化的主要因素</w:t>
            </w:r>
          </w:p>
          <w:p w:rsidR="00DA183D" w:rsidRDefault="00DB0115">
            <w:pPr>
              <w:widowControl w:val="0"/>
              <w:overflowPunct w:val="0"/>
              <w:autoSpaceDE/>
              <w:autoSpaceDN/>
              <w:spacing w:line="360" w:lineRule="auto"/>
              <w:jc w:val="both"/>
              <w:textAlignment w:val="top"/>
              <w:rPr>
                <w:rFonts w:eastAsia="宋体"/>
                <w:color w:val="000000" w:themeColor="text1"/>
                <w:sz w:val="24"/>
              </w:rPr>
            </w:pPr>
            <w:r>
              <w:rPr>
                <w:rFonts w:ascii="宋体" w:eastAsia="宋体" w:hAnsi="宋体" w:cs="宋体"/>
                <w:color w:val="000000" w:themeColor="text1"/>
                <w:sz w:val="24"/>
              </w:rPr>
              <w:t xml:space="preserve">3. </w:t>
            </w:r>
            <w:r>
              <w:rPr>
                <w:rFonts w:ascii="宋体" w:eastAsia="宋体" w:hAnsi="宋体" w:cs="宋体" w:hint="eastAsia"/>
                <w:color w:val="000000" w:themeColor="text1"/>
                <w:sz w:val="24"/>
              </w:rPr>
              <w:t>梳理世界格局的变化，从大国崛起和国际关系的变化中汲取新格局下的发展智慧。</w:t>
            </w:r>
          </w:p>
        </w:tc>
      </w:tr>
      <w:tr w:rsidR="00DA183D">
        <w:trPr>
          <w:trHeight w:val="1480"/>
        </w:trPr>
        <w:tc>
          <w:tcPr>
            <w:tcW w:w="876" w:type="dxa"/>
            <w:vAlign w:val="center"/>
          </w:tcPr>
          <w:p w:rsidR="00DA183D" w:rsidRDefault="00DB0115">
            <w:pPr>
              <w:jc w:val="center"/>
              <w:rPr>
                <w:sz w:val="24"/>
              </w:rPr>
            </w:pPr>
            <w:r>
              <w:rPr>
                <w:rFonts w:hint="eastAsia"/>
                <w:sz w:val="24"/>
              </w:rPr>
              <w:t>难点</w:t>
            </w:r>
          </w:p>
        </w:tc>
        <w:tc>
          <w:tcPr>
            <w:tcW w:w="8361" w:type="dxa"/>
            <w:gridSpan w:val="4"/>
            <w:vAlign w:val="center"/>
          </w:tcPr>
          <w:p w:rsidR="00DA183D" w:rsidRDefault="00DB0115">
            <w:pPr>
              <w:widowControl w:val="0"/>
              <w:numPr>
                <w:ilvl w:val="0"/>
                <w:numId w:val="2"/>
              </w:numPr>
              <w:overflowPunct w:val="0"/>
              <w:autoSpaceDE/>
              <w:autoSpaceDN/>
              <w:spacing w:line="360" w:lineRule="auto"/>
              <w:jc w:val="both"/>
              <w:textAlignment w:val="top"/>
              <w:rPr>
                <w:rFonts w:ascii="宋体" w:eastAsia="宋体" w:hAnsi="宋体" w:cs="宋体"/>
                <w:color w:val="auto"/>
                <w:sz w:val="24"/>
              </w:rPr>
            </w:pPr>
            <w:r>
              <w:rPr>
                <w:rFonts w:ascii="宋体" w:eastAsia="宋体" w:hAnsi="宋体" w:cs="宋体"/>
                <w:color w:val="auto"/>
                <w:sz w:val="24"/>
              </w:rPr>
              <w:t>理解</w:t>
            </w:r>
            <w:r>
              <w:rPr>
                <w:rFonts w:ascii="宋体" w:eastAsia="宋体" w:hAnsi="宋体" w:cs="宋体" w:hint="eastAsia"/>
                <w:color w:val="auto"/>
                <w:sz w:val="24"/>
              </w:rPr>
              <w:t>国家</w:t>
            </w:r>
            <w:r>
              <w:rPr>
                <w:rFonts w:ascii="宋体" w:eastAsia="宋体" w:hAnsi="宋体" w:cs="宋体"/>
                <w:color w:val="auto"/>
                <w:sz w:val="24"/>
              </w:rPr>
              <w:t>发展与影响</w:t>
            </w:r>
            <w:r>
              <w:rPr>
                <w:rFonts w:ascii="宋体" w:eastAsia="宋体" w:hAnsi="宋体" w:cs="宋体" w:hint="eastAsia"/>
                <w:color w:val="auto"/>
                <w:sz w:val="24"/>
              </w:rPr>
              <w:t>发展</w:t>
            </w:r>
            <w:r>
              <w:rPr>
                <w:rFonts w:ascii="宋体" w:eastAsia="宋体" w:hAnsi="宋体" w:cs="宋体"/>
                <w:color w:val="auto"/>
                <w:sz w:val="24"/>
              </w:rPr>
              <w:t>因素（政策、科技、国情、国际环境等）的内在联系。</w:t>
            </w:r>
            <w:r>
              <w:rPr>
                <w:rFonts w:ascii="宋体" w:eastAsia="宋体" w:hAnsi="宋体" w:cs="宋体"/>
                <w:color w:val="auto"/>
                <w:sz w:val="24"/>
              </w:rPr>
              <w:t xml:space="preserve"> </w:t>
            </w:r>
          </w:p>
          <w:p w:rsidR="00DA183D" w:rsidRDefault="00DB0115">
            <w:pPr>
              <w:widowControl w:val="0"/>
              <w:numPr>
                <w:ilvl w:val="0"/>
                <w:numId w:val="2"/>
              </w:numPr>
              <w:overflowPunct w:val="0"/>
              <w:autoSpaceDE/>
              <w:autoSpaceDN/>
              <w:spacing w:line="360" w:lineRule="auto"/>
              <w:jc w:val="both"/>
              <w:textAlignment w:val="top"/>
              <w:rPr>
                <w:rFonts w:ascii="宋体" w:eastAsia="宋体" w:hAnsi="宋体" w:cs="宋体"/>
                <w:color w:val="auto"/>
                <w:sz w:val="24"/>
              </w:rPr>
            </w:pPr>
            <w:r>
              <w:rPr>
                <w:rFonts w:ascii="宋体" w:eastAsia="宋体" w:hAnsi="宋体" w:cs="宋体" w:hint="eastAsia"/>
                <w:color w:val="auto"/>
                <w:sz w:val="24"/>
              </w:rPr>
              <w:t>理解影响国际关系的重要因素</w:t>
            </w:r>
            <w:r>
              <w:rPr>
                <w:rFonts w:ascii="宋体" w:eastAsia="宋体" w:hAnsi="宋体" w:cs="宋体"/>
                <w:color w:val="auto"/>
                <w:sz w:val="24"/>
              </w:rPr>
              <w:t>。</w:t>
            </w:r>
            <w:r>
              <w:rPr>
                <w:rFonts w:ascii="宋体" w:eastAsia="宋体" w:hAnsi="宋体" w:cs="宋体"/>
                <w:color w:val="auto"/>
                <w:sz w:val="24"/>
              </w:rPr>
              <w:t xml:space="preserve"> </w:t>
            </w:r>
          </w:p>
          <w:p w:rsidR="00DA183D" w:rsidRDefault="00DB0115">
            <w:pPr>
              <w:widowControl w:val="0"/>
              <w:overflowPunct w:val="0"/>
              <w:autoSpaceDE/>
              <w:autoSpaceDN/>
              <w:spacing w:line="360" w:lineRule="auto"/>
              <w:jc w:val="both"/>
              <w:textAlignment w:val="top"/>
              <w:rPr>
                <w:rFonts w:ascii="宋体" w:eastAsia="宋体" w:hAnsi="宋体" w:cs="宋体"/>
                <w:color w:val="0000FF"/>
                <w:sz w:val="24"/>
              </w:rPr>
            </w:pPr>
            <w:r>
              <w:rPr>
                <w:rFonts w:ascii="宋体" w:eastAsia="宋体" w:hAnsi="宋体" w:cs="宋体"/>
                <w:color w:val="auto"/>
                <w:sz w:val="24"/>
              </w:rPr>
              <w:t>3.</w:t>
            </w:r>
            <w:r>
              <w:rPr>
                <w:rFonts w:ascii="宋体" w:eastAsia="宋体" w:hAnsi="宋体" w:cs="宋体"/>
                <w:color w:val="auto"/>
                <w:sz w:val="24"/>
              </w:rPr>
              <w:t>从</w:t>
            </w:r>
            <w:r>
              <w:rPr>
                <w:rFonts w:ascii="宋体" w:eastAsia="宋体" w:hAnsi="宋体" w:cs="宋体" w:hint="eastAsia"/>
                <w:color w:val="auto"/>
                <w:sz w:val="24"/>
              </w:rPr>
              <w:t>大国</w:t>
            </w:r>
            <w:r>
              <w:rPr>
                <w:rFonts w:ascii="宋体" w:eastAsia="宋体" w:hAnsi="宋体" w:cs="宋体"/>
                <w:color w:val="auto"/>
                <w:sz w:val="24"/>
              </w:rPr>
              <w:t>发展历程</w:t>
            </w:r>
            <w:r>
              <w:rPr>
                <w:rFonts w:ascii="宋体" w:eastAsia="宋体" w:hAnsi="宋体" w:cs="宋体" w:hint="eastAsia"/>
                <w:color w:val="auto"/>
                <w:sz w:val="24"/>
              </w:rPr>
              <w:t>及关系变化中</w:t>
            </w:r>
            <w:r>
              <w:rPr>
                <w:rFonts w:ascii="宋体" w:eastAsia="宋体" w:hAnsi="宋体" w:cs="宋体"/>
                <w:color w:val="auto"/>
                <w:sz w:val="24"/>
              </w:rPr>
              <w:t>总结对当代</w:t>
            </w:r>
            <w:r>
              <w:rPr>
                <w:rFonts w:ascii="宋体" w:eastAsia="宋体" w:hAnsi="宋体" w:cs="宋体" w:hint="eastAsia"/>
                <w:color w:val="auto"/>
                <w:sz w:val="24"/>
              </w:rPr>
              <w:t>世界发展</w:t>
            </w:r>
            <w:r>
              <w:rPr>
                <w:rFonts w:ascii="宋体" w:eastAsia="宋体" w:hAnsi="宋体" w:cs="宋体"/>
                <w:color w:val="auto"/>
                <w:sz w:val="24"/>
              </w:rPr>
              <w:t>的启示，</w:t>
            </w:r>
            <w:r>
              <w:rPr>
                <w:rFonts w:ascii="宋体" w:eastAsia="宋体" w:hAnsi="宋体" w:cs="宋体" w:hint="eastAsia"/>
                <w:color w:val="auto"/>
                <w:sz w:val="24"/>
              </w:rPr>
              <w:t>树立合作、共赢的发展理念</w:t>
            </w:r>
            <w:r>
              <w:rPr>
                <w:rFonts w:ascii="宋体" w:eastAsia="宋体" w:hAnsi="宋体" w:cs="宋体"/>
                <w:color w:val="auto"/>
                <w:sz w:val="24"/>
              </w:rPr>
              <w:t>。</w:t>
            </w:r>
          </w:p>
        </w:tc>
      </w:tr>
      <w:tr w:rsidR="00DA183D">
        <w:trPr>
          <w:trHeight w:val="284"/>
        </w:trPr>
        <w:tc>
          <w:tcPr>
            <w:tcW w:w="876" w:type="dxa"/>
            <w:vAlign w:val="center"/>
          </w:tcPr>
          <w:p w:rsidR="00DA183D" w:rsidRDefault="00DB0115">
            <w:pPr>
              <w:jc w:val="center"/>
              <w:rPr>
                <w:rFonts w:eastAsia="宋体"/>
                <w:sz w:val="24"/>
              </w:rPr>
            </w:pPr>
            <w:r>
              <w:rPr>
                <w:rFonts w:hint="eastAsia"/>
                <w:sz w:val="24"/>
              </w:rPr>
              <w:t>教学准备</w:t>
            </w:r>
          </w:p>
        </w:tc>
        <w:tc>
          <w:tcPr>
            <w:tcW w:w="8361" w:type="dxa"/>
            <w:gridSpan w:val="4"/>
            <w:vAlign w:val="center"/>
          </w:tcPr>
          <w:p w:rsidR="00DA183D" w:rsidRDefault="00DB0115">
            <w:pPr>
              <w:widowControl w:val="0"/>
              <w:numPr>
                <w:ilvl w:val="0"/>
                <w:numId w:val="3"/>
              </w:numPr>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教学工具：多媒体课件（史料片段、时空轴、对比表格、中考真题、历史图片</w:t>
            </w:r>
            <w:r>
              <w:rPr>
                <w:rFonts w:ascii="宋体" w:eastAsia="宋体" w:hAnsi="宋体" w:cs="宋体" w:hint="eastAsia"/>
                <w:color w:val="000000" w:themeColor="text1"/>
                <w:sz w:val="24"/>
              </w:rPr>
              <w:t>/</w:t>
            </w:r>
            <w:r>
              <w:rPr>
                <w:rFonts w:ascii="宋体" w:eastAsia="宋体" w:hAnsi="宋体" w:cs="宋体" w:hint="eastAsia"/>
                <w:color w:val="000000" w:themeColor="text1"/>
                <w:sz w:val="24"/>
              </w:rPr>
              <w:t>地图）</w:t>
            </w:r>
            <w:r>
              <w:rPr>
                <w:rFonts w:ascii="宋体" w:eastAsia="宋体" w:hAnsi="宋体" w:cs="宋体" w:hint="eastAsia"/>
                <w:color w:val="000000" w:themeColor="text1"/>
                <w:sz w:val="24"/>
              </w:rPr>
              <w:t xml:space="preserve"> </w:t>
            </w:r>
          </w:p>
          <w:p w:rsidR="00DA183D" w:rsidRDefault="00DB0115">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 xml:space="preserve">2. </w:t>
            </w:r>
            <w:r>
              <w:rPr>
                <w:rFonts w:ascii="宋体" w:eastAsia="宋体" w:hAnsi="宋体" w:cs="宋体" w:hint="eastAsia"/>
                <w:color w:val="000000" w:themeColor="text1"/>
                <w:sz w:val="24"/>
              </w:rPr>
              <w:t>预习任务：学生按国家梳理重大史实的背景、措施、影响；完成基础对比表格，标注疑难问题。</w:t>
            </w:r>
            <w:r>
              <w:rPr>
                <w:rFonts w:ascii="宋体" w:eastAsia="宋体" w:hAnsi="宋体" w:cs="宋体" w:hint="eastAsia"/>
                <w:color w:val="000000" w:themeColor="text1"/>
                <w:sz w:val="24"/>
              </w:rPr>
              <w:t xml:space="preserve"> </w:t>
            </w:r>
          </w:p>
        </w:tc>
      </w:tr>
      <w:tr w:rsidR="00DA183D">
        <w:trPr>
          <w:trHeight w:val="563"/>
        </w:trPr>
        <w:tc>
          <w:tcPr>
            <w:tcW w:w="9237" w:type="dxa"/>
            <w:gridSpan w:val="5"/>
            <w:vAlign w:val="center"/>
          </w:tcPr>
          <w:p w:rsidR="00DA183D" w:rsidRDefault="00DB0115">
            <w:pPr>
              <w:jc w:val="center"/>
              <w:rPr>
                <w:sz w:val="24"/>
              </w:rPr>
            </w:pPr>
            <w:r>
              <w:rPr>
                <w:rFonts w:hint="eastAsia"/>
                <w:sz w:val="24"/>
              </w:rPr>
              <w:t>教学过程</w:t>
            </w:r>
          </w:p>
        </w:tc>
      </w:tr>
      <w:tr w:rsidR="00DA183D">
        <w:trPr>
          <w:trHeight w:val="459"/>
        </w:trPr>
        <w:tc>
          <w:tcPr>
            <w:tcW w:w="876" w:type="dxa"/>
            <w:vAlign w:val="center"/>
          </w:tcPr>
          <w:p w:rsidR="00DA183D" w:rsidRDefault="00DB0115">
            <w:pPr>
              <w:jc w:val="center"/>
              <w:rPr>
                <w:sz w:val="24"/>
              </w:rPr>
            </w:pPr>
            <w:r>
              <w:rPr>
                <w:rFonts w:hint="eastAsia"/>
                <w:sz w:val="24"/>
              </w:rPr>
              <w:t>教学环节</w:t>
            </w:r>
          </w:p>
        </w:tc>
        <w:tc>
          <w:tcPr>
            <w:tcW w:w="6303" w:type="dxa"/>
            <w:gridSpan w:val="2"/>
            <w:vAlign w:val="center"/>
          </w:tcPr>
          <w:p w:rsidR="00DA183D" w:rsidRDefault="00DB0115">
            <w:pPr>
              <w:jc w:val="center"/>
              <w:rPr>
                <w:sz w:val="24"/>
              </w:rPr>
            </w:pPr>
            <w:r>
              <w:rPr>
                <w:rFonts w:hint="eastAsia"/>
                <w:sz w:val="24"/>
              </w:rPr>
              <w:t>教学内容</w:t>
            </w:r>
          </w:p>
        </w:tc>
        <w:tc>
          <w:tcPr>
            <w:tcW w:w="2058" w:type="dxa"/>
            <w:gridSpan w:val="2"/>
            <w:vAlign w:val="center"/>
          </w:tcPr>
          <w:p w:rsidR="00DA183D" w:rsidRDefault="00DB0115">
            <w:pPr>
              <w:jc w:val="center"/>
              <w:rPr>
                <w:rFonts w:eastAsia="宋体"/>
                <w:sz w:val="24"/>
              </w:rPr>
            </w:pPr>
            <w:r>
              <w:rPr>
                <w:rFonts w:hint="eastAsia"/>
                <w:sz w:val="24"/>
              </w:rPr>
              <w:t>设计意图</w:t>
            </w:r>
          </w:p>
        </w:tc>
      </w:tr>
      <w:tr w:rsidR="00DA183D">
        <w:trPr>
          <w:trHeight w:val="6683"/>
        </w:trPr>
        <w:tc>
          <w:tcPr>
            <w:tcW w:w="876" w:type="dxa"/>
            <w:vAlign w:val="center"/>
          </w:tcPr>
          <w:p w:rsidR="00DA183D" w:rsidRDefault="00DA183D">
            <w:pPr>
              <w:jc w:val="center"/>
              <w:rPr>
                <w:sz w:val="24"/>
              </w:rPr>
            </w:pPr>
          </w:p>
          <w:p w:rsidR="00DA183D" w:rsidRDefault="00DB0115">
            <w:pPr>
              <w:jc w:val="center"/>
              <w:rPr>
                <w:rFonts w:eastAsia="宋体"/>
                <w:sz w:val="24"/>
              </w:rPr>
            </w:pPr>
            <w:r>
              <w:rPr>
                <w:rFonts w:eastAsia="宋体" w:hint="eastAsia"/>
                <w:sz w:val="24"/>
              </w:rPr>
              <w:t>导入</w:t>
            </w:r>
          </w:p>
        </w:tc>
        <w:tc>
          <w:tcPr>
            <w:tcW w:w="6303" w:type="dxa"/>
            <w:gridSpan w:val="2"/>
            <w:vAlign w:val="center"/>
          </w:tcPr>
          <w:p w:rsidR="00DA183D" w:rsidRDefault="00DB0115">
            <w:pPr>
              <w:jc w:val="both"/>
              <w:rPr>
                <w:rFonts w:ascii="宋体" w:eastAsia="宋体" w:hAnsi="宋体" w:cs="宋体"/>
                <w:sz w:val="24"/>
              </w:rPr>
            </w:pPr>
            <w:r>
              <w:rPr>
                <w:rFonts w:ascii="宋体" w:eastAsia="宋体" w:hAnsi="宋体" w:cs="宋体" w:hint="eastAsia"/>
                <w:sz w:val="24"/>
              </w:rPr>
              <w:t>图片导入：（展示世界地图，重点关注现在世界上的几个大国）</w:t>
            </w:r>
          </w:p>
          <w:p w:rsidR="00DA183D" w:rsidRDefault="00DB0115">
            <w:pPr>
              <w:ind w:firstLineChars="200" w:firstLine="480"/>
              <w:jc w:val="both"/>
              <w:rPr>
                <w:rFonts w:ascii="宋体" w:eastAsia="宋体" w:hAnsi="宋体" w:cs="宋体"/>
                <w:sz w:val="24"/>
              </w:rPr>
            </w:pPr>
            <w:r>
              <w:rPr>
                <w:rFonts w:ascii="宋体" w:eastAsia="宋体" w:hAnsi="宋体" w:cs="宋体" w:hint="eastAsia"/>
                <w:sz w:val="24"/>
              </w:rPr>
              <w:t>公元</w:t>
            </w:r>
            <w:r>
              <w:rPr>
                <w:rFonts w:ascii="宋体" w:eastAsia="宋体" w:hAnsi="宋体" w:cs="宋体" w:hint="eastAsia"/>
                <w:sz w:val="24"/>
              </w:rPr>
              <w:t>1500</w:t>
            </w:r>
            <w:r>
              <w:rPr>
                <w:rFonts w:ascii="宋体" w:eastAsia="宋体" w:hAnsi="宋体" w:cs="宋体" w:hint="eastAsia"/>
                <w:sz w:val="24"/>
              </w:rPr>
              <w:t>年前后的地理大发现，使世界开始连为一个整体，也拉开了不同国家和文明之间的对话与竞争。在人类历史的舞台上，各个大国掀起了怎样的崛起风云？又演奏出了怎样的关系变奏曲？</w:t>
            </w:r>
          </w:p>
          <w:p w:rsidR="00DA183D" w:rsidRDefault="00DB0115">
            <w:pPr>
              <w:jc w:val="both"/>
              <w:rPr>
                <w:rFonts w:ascii="宋体" w:eastAsia="宋体" w:hAnsi="宋体" w:cs="宋体"/>
                <w:sz w:val="24"/>
              </w:rPr>
            </w:pPr>
            <w:r>
              <w:rPr>
                <w:rFonts w:ascii="宋体" w:eastAsia="宋体" w:hAnsi="宋体" w:cs="宋体" w:hint="eastAsia"/>
                <w:sz w:val="24"/>
              </w:rPr>
              <w:t>今天，我们走进专题大国崛起和大国关系，去探源大国崛起的动力密码、了解大国关系的合纵连横，汲取新格局下的发展智慧。</w:t>
            </w:r>
          </w:p>
          <w:p w:rsidR="00DA183D" w:rsidRDefault="00DB0115">
            <w:pPr>
              <w:jc w:val="both"/>
              <w:rPr>
                <w:rFonts w:ascii="宋体" w:eastAsia="宋体" w:hAnsi="宋体" w:cs="宋体"/>
                <w:sz w:val="24"/>
              </w:rPr>
            </w:pPr>
            <w:r>
              <w:rPr>
                <w:noProof/>
              </w:rPr>
              <w:drawing>
                <wp:inline distT="0" distB="0" distL="114300" distR="114300">
                  <wp:extent cx="2002790" cy="1068705"/>
                  <wp:effectExtent l="0" t="0" r="16510" b="171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2002790" cy="1068705"/>
                          </a:xfrm>
                          <a:prstGeom prst="rect">
                            <a:avLst/>
                          </a:prstGeom>
                          <a:noFill/>
                          <a:ln>
                            <a:noFill/>
                          </a:ln>
                        </pic:spPr>
                      </pic:pic>
                    </a:graphicData>
                  </a:graphic>
                </wp:inline>
              </w:drawing>
            </w:r>
          </w:p>
          <w:p w:rsidR="00DA183D" w:rsidRDefault="00DA183D">
            <w:pPr>
              <w:jc w:val="both"/>
              <w:rPr>
                <w:rFonts w:ascii="宋体" w:eastAsia="宋体" w:hAnsi="宋体" w:cs="宋体"/>
                <w:sz w:val="24"/>
              </w:rPr>
            </w:pPr>
          </w:p>
          <w:p w:rsidR="00DA183D" w:rsidRDefault="00DA183D">
            <w:pPr>
              <w:jc w:val="both"/>
              <w:rPr>
                <w:rFonts w:ascii="宋体" w:eastAsia="宋体" w:hAnsi="宋体" w:cs="宋体"/>
                <w:sz w:val="24"/>
              </w:rPr>
            </w:pPr>
          </w:p>
          <w:p w:rsidR="00DA183D" w:rsidRDefault="00DA183D">
            <w:pPr>
              <w:jc w:val="both"/>
              <w:rPr>
                <w:rFonts w:ascii="宋体" w:eastAsia="宋体" w:hAnsi="宋体" w:cs="宋体"/>
                <w:sz w:val="24"/>
              </w:rPr>
            </w:pPr>
          </w:p>
          <w:p w:rsidR="00DA183D" w:rsidRDefault="00DA183D">
            <w:pPr>
              <w:jc w:val="both"/>
              <w:rPr>
                <w:rFonts w:ascii="宋体" w:eastAsia="宋体" w:hAnsi="宋体" w:cs="宋体"/>
                <w:sz w:val="24"/>
              </w:rPr>
            </w:pPr>
          </w:p>
          <w:p w:rsidR="00DA183D" w:rsidRDefault="00DA183D">
            <w:pPr>
              <w:jc w:val="both"/>
              <w:rPr>
                <w:rFonts w:ascii="宋体" w:eastAsia="宋体" w:hAnsi="宋体" w:cs="宋体"/>
                <w:sz w:val="24"/>
              </w:rPr>
            </w:pPr>
          </w:p>
        </w:tc>
        <w:tc>
          <w:tcPr>
            <w:tcW w:w="2058" w:type="dxa"/>
            <w:gridSpan w:val="2"/>
            <w:vAlign w:val="center"/>
          </w:tcPr>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B0115">
            <w:pPr>
              <w:jc w:val="both"/>
              <w:rPr>
                <w:rFonts w:eastAsia="宋体"/>
                <w:sz w:val="24"/>
              </w:rPr>
            </w:pPr>
            <w:r>
              <w:rPr>
                <w:rFonts w:eastAsia="宋体" w:hint="eastAsia"/>
                <w:sz w:val="24"/>
              </w:rPr>
              <w:t>以直观图片创设情境，点明“大国崛起和大国关系”这一主题，激发学生探究兴趣。</w:t>
            </w:r>
            <w:r>
              <w:rPr>
                <w:rFonts w:eastAsia="宋体" w:hint="eastAsia"/>
                <w:sz w:val="24"/>
              </w:rPr>
              <w:t xml:space="preserve"> </w:t>
            </w:r>
          </w:p>
          <w:p w:rsidR="00DA183D" w:rsidRDefault="00DA183D">
            <w:pPr>
              <w:jc w:val="both"/>
            </w:pPr>
          </w:p>
        </w:tc>
      </w:tr>
      <w:tr w:rsidR="00DA183D">
        <w:trPr>
          <w:trHeight w:val="6758"/>
        </w:trPr>
        <w:tc>
          <w:tcPr>
            <w:tcW w:w="876" w:type="dxa"/>
            <w:vAlign w:val="center"/>
          </w:tcPr>
          <w:p w:rsidR="00DA183D" w:rsidRDefault="00DB0115">
            <w:pPr>
              <w:jc w:val="center"/>
              <w:rPr>
                <w:rFonts w:eastAsia="宋体"/>
                <w:sz w:val="24"/>
              </w:rPr>
            </w:pPr>
            <w:r>
              <w:rPr>
                <w:rFonts w:ascii="宋体" w:eastAsia="宋体" w:hAnsi="宋体" w:cs="宋体" w:hint="eastAsia"/>
                <w:sz w:val="24"/>
              </w:rPr>
              <w:t>新课教学</w:t>
            </w:r>
          </w:p>
        </w:tc>
        <w:tc>
          <w:tcPr>
            <w:tcW w:w="6303" w:type="dxa"/>
            <w:gridSpan w:val="2"/>
          </w:tcPr>
          <w:p w:rsidR="00DA183D" w:rsidRDefault="00DB0115">
            <w:pPr>
              <w:numPr>
                <w:ilvl w:val="0"/>
                <w:numId w:val="4"/>
              </w:numPr>
              <w:jc w:val="both"/>
              <w:rPr>
                <w:rFonts w:ascii="宋体" w:eastAsia="宋体" w:hAnsi="宋体" w:cs="宋体"/>
                <w:sz w:val="24"/>
              </w:rPr>
            </w:pPr>
            <w:r>
              <w:rPr>
                <w:rFonts w:ascii="宋体" w:eastAsia="宋体" w:hAnsi="宋体" w:cs="宋体" w:hint="eastAsia"/>
                <w:sz w:val="24"/>
              </w:rPr>
              <w:t>风云探源：大国崛起的动力密码</w:t>
            </w:r>
          </w:p>
          <w:p w:rsidR="00DA183D" w:rsidRDefault="00DB0115">
            <w:pPr>
              <w:jc w:val="both"/>
            </w:pPr>
            <w:r>
              <w:rPr>
                <w:noProof/>
              </w:rPr>
              <w:drawing>
                <wp:inline distT="0" distB="0" distL="114300" distR="114300">
                  <wp:extent cx="1895475" cy="1034415"/>
                  <wp:effectExtent l="0" t="0" r="9525" b="133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a:stretch>
                            <a:fillRect/>
                          </a:stretch>
                        </pic:blipFill>
                        <pic:spPr>
                          <a:xfrm>
                            <a:off x="0" y="0"/>
                            <a:ext cx="1895475" cy="1034415"/>
                          </a:xfrm>
                          <a:prstGeom prst="rect">
                            <a:avLst/>
                          </a:prstGeom>
                          <a:noFill/>
                          <a:ln>
                            <a:noFill/>
                          </a:ln>
                        </pic:spPr>
                      </pic:pic>
                    </a:graphicData>
                  </a:graphic>
                </wp:inline>
              </w:drawing>
            </w:r>
          </w:p>
          <w:p w:rsidR="00DA183D" w:rsidRDefault="00DB0115">
            <w:pPr>
              <w:rPr>
                <w:rFonts w:ascii="宋体" w:eastAsia="宋体" w:hAnsi="宋体" w:cs="宋体"/>
                <w:sz w:val="24"/>
                <w:szCs w:val="24"/>
              </w:rPr>
            </w:pPr>
            <w:r>
              <w:rPr>
                <w:rFonts w:ascii="宋体" w:eastAsia="宋体" w:hAnsi="宋体" w:cs="宋体" w:hint="eastAsia"/>
                <w:sz w:val="24"/>
              </w:rPr>
              <w:t>教师：（首先</w:t>
            </w:r>
            <w:r>
              <w:rPr>
                <w:rFonts w:ascii="宋体" w:eastAsia="宋体" w:hAnsi="宋体" w:cs="宋体"/>
                <w:sz w:val="24"/>
              </w:rPr>
              <w:t>出示</w:t>
            </w:r>
            <w:r>
              <w:rPr>
                <w:rFonts w:ascii="宋体" w:eastAsia="宋体" w:hAnsi="宋体" w:cs="宋体" w:hint="eastAsia"/>
                <w:sz w:val="24"/>
              </w:rPr>
              <w:t>英国崛起的表格）</w:t>
            </w:r>
            <w:r>
              <w:rPr>
                <w:rFonts w:ascii="宋体" w:eastAsia="宋体" w:hAnsi="宋体" w:cs="宋体" w:hint="eastAsia"/>
                <w:sz w:val="24"/>
                <w:szCs w:val="24"/>
              </w:rPr>
              <w:t>请大家结合所学，思考英国“率先到达现代文明的入口处”指的是什么？“在下两个世纪里，它将傲视全球”指的又是什么呢？</w:t>
            </w:r>
          </w:p>
          <w:p w:rsidR="00DA183D" w:rsidRDefault="00DB0115">
            <w:pPr>
              <w:rPr>
                <w:rFonts w:ascii="宋体" w:eastAsia="宋体" w:hAnsi="宋体" w:cs="宋体"/>
                <w:sz w:val="24"/>
                <w:szCs w:val="24"/>
              </w:rPr>
            </w:pPr>
            <w:r>
              <w:rPr>
                <w:rFonts w:ascii="宋体" w:eastAsia="宋体" w:hAnsi="宋体" w:cs="宋体" w:hint="eastAsia"/>
                <w:sz w:val="24"/>
                <w:szCs w:val="24"/>
              </w:rPr>
              <w:t>学生：（</w:t>
            </w:r>
            <w:r>
              <w:rPr>
                <w:rFonts w:ascii="宋体" w:eastAsia="宋体" w:hAnsi="宋体" w:cs="宋体" w:hint="eastAsia"/>
                <w:sz w:val="24"/>
              </w:rPr>
              <w:t>同桌可以互相讨论然后发言</w:t>
            </w:r>
            <w:r>
              <w:rPr>
                <w:rFonts w:ascii="宋体" w:eastAsia="宋体" w:hAnsi="宋体" w:cs="宋体" w:hint="eastAsia"/>
                <w:sz w:val="24"/>
                <w:szCs w:val="24"/>
              </w:rPr>
              <w:t>）</w:t>
            </w:r>
          </w:p>
          <w:p w:rsidR="00DA183D" w:rsidRDefault="00DB0115">
            <w:pPr>
              <w:rPr>
                <w:rFonts w:ascii="宋体" w:eastAsia="宋体" w:hAnsi="宋体" w:cs="宋体"/>
                <w:sz w:val="24"/>
                <w:szCs w:val="24"/>
              </w:rPr>
            </w:pPr>
            <w:r>
              <w:rPr>
                <w:rFonts w:ascii="宋体" w:eastAsia="宋体" w:hAnsi="宋体" w:cs="宋体" w:hint="eastAsia"/>
                <w:sz w:val="24"/>
                <w:szCs w:val="24"/>
              </w:rPr>
              <w:t>“英国率先到达现代文明的入口处”指的是英国率先进行资产阶级革命，确立了君主立宪制；“在下两个世纪里，它将傲视全球”指的是英国最早完成工业革命，成为世界上第一个工业国家。</w:t>
            </w:r>
          </w:p>
          <w:p w:rsidR="00DA183D" w:rsidRDefault="00DB0115">
            <w:pPr>
              <w:rPr>
                <w:rFonts w:ascii="宋体" w:eastAsia="宋体" w:hAnsi="宋体" w:cs="宋体"/>
                <w:sz w:val="24"/>
                <w:szCs w:val="24"/>
              </w:rPr>
            </w:pPr>
            <w:r>
              <w:rPr>
                <w:rFonts w:ascii="宋体" w:eastAsia="宋体" w:hAnsi="宋体" w:cs="宋体" w:hint="eastAsia"/>
                <w:sz w:val="24"/>
                <w:szCs w:val="24"/>
              </w:rPr>
              <w:t>教师：英国确立君主立宪制为英国开展工业革命奠定了政治基础，英国在政治和经济上的创新推动了英国的崛起，使英国成为当时世界上最强大的国家。</w:t>
            </w:r>
          </w:p>
        </w:tc>
        <w:tc>
          <w:tcPr>
            <w:tcW w:w="2058" w:type="dxa"/>
            <w:gridSpan w:val="2"/>
            <w:vAlign w:val="center"/>
          </w:tcPr>
          <w:p w:rsidR="00DA183D" w:rsidRDefault="00DB0115">
            <w:pPr>
              <w:jc w:val="both"/>
            </w:pPr>
            <w:r>
              <w:rPr>
                <w:rFonts w:eastAsia="宋体" w:hint="eastAsia"/>
                <w:sz w:val="24"/>
              </w:rPr>
              <w:t>通过史料与表格展示英国的发展历程，让学生明白英国资产革命</w:t>
            </w:r>
            <w:r>
              <w:rPr>
                <w:rFonts w:eastAsia="宋体" w:hint="eastAsia"/>
                <w:sz w:val="24"/>
              </w:rPr>
              <w:t>和工业革命是英国崛起的关键，同时提高学生史料分析与解读的能力。</w:t>
            </w:r>
          </w:p>
        </w:tc>
      </w:tr>
      <w:tr w:rsidR="00DA183D">
        <w:trPr>
          <w:trHeight w:val="10091"/>
        </w:trPr>
        <w:tc>
          <w:tcPr>
            <w:tcW w:w="876" w:type="dxa"/>
            <w:vAlign w:val="center"/>
          </w:tcPr>
          <w:p w:rsidR="00DA183D" w:rsidRDefault="00DB0115">
            <w:pPr>
              <w:jc w:val="center"/>
              <w:rPr>
                <w:rFonts w:ascii="宋体" w:eastAsia="宋体" w:hAnsi="宋体" w:cs="宋体"/>
                <w:sz w:val="24"/>
              </w:rPr>
            </w:pPr>
            <w:r>
              <w:rPr>
                <w:rFonts w:ascii="宋体" w:eastAsia="宋体" w:hAnsi="宋体" w:cs="宋体" w:hint="eastAsia"/>
                <w:sz w:val="24"/>
              </w:rPr>
              <w:lastRenderedPageBreak/>
              <w:t>新课教学</w:t>
            </w:r>
          </w:p>
        </w:tc>
        <w:tc>
          <w:tcPr>
            <w:tcW w:w="6303" w:type="dxa"/>
            <w:gridSpan w:val="2"/>
            <w:vAlign w:val="center"/>
          </w:tcPr>
          <w:p w:rsidR="00DA183D" w:rsidRDefault="00DB0115">
            <w:pPr>
              <w:jc w:val="both"/>
              <w:rPr>
                <w:rFonts w:ascii="宋体" w:eastAsia="宋体" w:hAnsi="宋体" w:cs="宋体"/>
                <w:sz w:val="24"/>
                <w:szCs w:val="24"/>
              </w:rPr>
            </w:pPr>
            <w:r>
              <w:rPr>
                <w:rFonts w:ascii="宋体" w:eastAsia="宋体" w:hAnsi="宋体" w:cs="宋体" w:hint="eastAsia"/>
                <w:sz w:val="24"/>
                <w:szCs w:val="24"/>
              </w:rPr>
              <w:t>（过渡）出示材料：</w:t>
            </w:r>
            <w:r>
              <w:rPr>
                <w:rFonts w:ascii="宋体" w:eastAsia="宋体" w:hAnsi="宋体" w:cs="宋体" w:hint="eastAsia"/>
                <w:sz w:val="24"/>
                <w:szCs w:val="24"/>
              </w:rPr>
              <w:t>20</w:t>
            </w:r>
            <w:r>
              <w:rPr>
                <w:rFonts w:ascii="宋体" w:eastAsia="宋体" w:hAnsi="宋体" w:cs="宋体" w:hint="eastAsia"/>
                <w:sz w:val="24"/>
                <w:szCs w:val="24"/>
              </w:rPr>
              <w:t>世纪中期英国首相丘吉尔在回忆某次会议时说，“我的一边坐着巨大的俄国熊，另一边坐着巨大的北美野牛，中间坐着的是一头可怜的英国小毛驴。”</w:t>
            </w:r>
          </w:p>
          <w:p w:rsidR="00DA183D" w:rsidRDefault="00DB0115">
            <w:pPr>
              <w:jc w:val="both"/>
              <w:rPr>
                <w:rFonts w:ascii="宋体" w:eastAsia="宋体" w:hAnsi="宋体" w:cs="宋体"/>
                <w:sz w:val="24"/>
                <w:szCs w:val="24"/>
              </w:rPr>
            </w:pPr>
            <w:r>
              <w:rPr>
                <w:rFonts w:ascii="宋体" w:eastAsia="宋体" w:hAnsi="宋体" w:cs="宋体" w:hint="eastAsia"/>
                <w:sz w:val="24"/>
                <w:szCs w:val="24"/>
              </w:rPr>
              <w:t>教师：请同学们思考：材料中的“会议”指的是哪次会议？为什么说“中间坐着的是一头可怜的英国小毛驴”呢？</w:t>
            </w:r>
          </w:p>
          <w:p w:rsidR="00DA183D" w:rsidRDefault="00DB0115">
            <w:pPr>
              <w:jc w:val="both"/>
              <w:rPr>
                <w:rFonts w:ascii="宋体" w:eastAsia="宋体" w:hAnsi="宋体" w:cs="宋体"/>
                <w:sz w:val="24"/>
                <w:szCs w:val="24"/>
              </w:rPr>
            </w:pPr>
            <w:r>
              <w:rPr>
                <w:noProof/>
              </w:rPr>
              <w:drawing>
                <wp:inline distT="0" distB="0" distL="114300" distR="114300">
                  <wp:extent cx="1871345" cy="1026160"/>
                  <wp:effectExtent l="0" t="0" r="14605"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0"/>
                          <a:stretch>
                            <a:fillRect/>
                          </a:stretch>
                        </pic:blipFill>
                        <pic:spPr>
                          <a:xfrm>
                            <a:off x="0" y="0"/>
                            <a:ext cx="1871345" cy="1026160"/>
                          </a:xfrm>
                          <a:prstGeom prst="rect">
                            <a:avLst/>
                          </a:prstGeom>
                          <a:noFill/>
                          <a:ln>
                            <a:noFill/>
                          </a:ln>
                        </pic:spPr>
                      </pic:pic>
                    </a:graphicData>
                  </a:graphic>
                </wp:inline>
              </w:drawing>
            </w:r>
          </w:p>
          <w:p w:rsidR="00DA183D" w:rsidRDefault="00DA183D">
            <w:pPr>
              <w:jc w:val="both"/>
              <w:rPr>
                <w:rFonts w:ascii="宋体" w:eastAsia="宋体" w:hAnsi="宋体" w:cs="宋体"/>
                <w:sz w:val="24"/>
              </w:rPr>
            </w:pPr>
          </w:p>
          <w:p w:rsidR="00DA183D" w:rsidRDefault="00DB0115">
            <w:pPr>
              <w:jc w:val="both"/>
              <w:rPr>
                <w:rFonts w:ascii="宋体" w:eastAsia="宋体" w:hAnsi="宋体" w:cs="宋体"/>
                <w:sz w:val="24"/>
              </w:rPr>
            </w:pPr>
            <w:r>
              <w:rPr>
                <w:rFonts w:ascii="宋体" w:eastAsia="宋体" w:hAnsi="宋体" w:cs="宋体" w:hint="eastAsia"/>
                <w:sz w:val="24"/>
              </w:rPr>
              <w:t>学生：“会议”指的是雅尔塔会议，经过两次世界大战的重创，英国丧失了霸主地位。</w:t>
            </w:r>
          </w:p>
          <w:p w:rsidR="00DA183D" w:rsidRDefault="00DB0115">
            <w:pPr>
              <w:jc w:val="both"/>
              <w:rPr>
                <w:rFonts w:ascii="宋体" w:eastAsia="宋体" w:hAnsi="宋体" w:cs="宋体"/>
                <w:sz w:val="24"/>
              </w:rPr>
            </w:pPr>
            <w:r>
              <w:rPr>
                <w:rFonts w:ascii="宋体" w:eastAsia="宋体" w:hAnsi="宋体" w:cs="宋体" w:hint="eastAsia"/>
                <w:sz w:val="24"/>
              </w:rPr>
              <w:t>教师：之后英国也没有抓住第二次工业革命的机遇，所以被其他国家所赶超，英国的全球领先地位日益削弱。我们整体了解了英国的崛起与衰落，那中考是如何考查的呢？</w:t>
            </w:r>
          </w:p>
          <w:p w:rsidR="00DA183D" w:rsidRDefault="00DB0115">
            <w:pPr>
              <w:jc w:val="both"/>
              <w:rPr>
                <w:rFonts w:ascii="宋体" w:eastAsia="宋体" w:hAnsi="宋体" w:cs="宋体"/>
                <w:sz w:val="24"/>
              </w:rPr>
            </w:pPr>
            <w:r>
              <w:rPr>
                <w:noProof/>
              </w:rPr>
              <w:drawing>
                <wp:inline distT="0" distB="0" distL="114300" distR="114300">
                  <wp:extent cx="1967865" cy="1068705"/>
                  <wp:effectExtent l="0" t="0" r="13335" b="1714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1"/>
                          <a:stretch>
                            <a:fillRect/>
                          </a:stretch>
                        </pic:blipFill>
                        <pic:spPr>
                          <a:xfrm>
                            <a:off x="0" y="0"/>
                            <a:ext cx="1967865" cy="1068705"/>
                          </a:xfrm>
                          <a:prstGeom prst="rect">
                            <a:avLst/>
                          </a:prstGeom>
                          <a:noFill/>
                          <a:ln>
                            <a:noFill/>
                          </a:ln>
                        </pic:spPr>
                      </pic:pic>
                    </a:graphicData>
                  </a:graphic>
                </wp:inline>
              </w:drawing>
            </w:r>
          </w:p>
          <w:p w:rsidR="00DA183D" w:rsidRDefault="00DB0115">
            <w:pPr>
              <w:jc w:val="both"/>
              <w:rPr>
                <w:rFonts w:ascii="宋体" w:eastAsia="宋体" w:hAnsi="宋体" w:cs="宋体"/>
                <w:sz w:val="24"/>
              </w:rPr>
            </w:pPr>
            <w:r>
              <w:rPr>
                <w:rFonts w:ascii="宋体" w:eastAsia="宋体" w:hAnsi="宋体" w:cs="宋体"/>
                <w:sz w:val="24"/>
              </w:rPr>
              <w:t xml:space="preserve">  </w:t>
            </w:r>
          </w:p>
          <w:p w:rsidR="00DA183D" w:rsidRDefault="00DA183D">
            <w:pPr>
              <w:jc w:val="both"/>
              <w:rPr>
                <w:rFonts w:ascii="宋体" w:eastAsia="宋体" w:hAnsi="宋体" w:cs="宋体"/>
                <w:sz w:val="24"/>
              </w:rPr>
            </w:pPr>
          </w:p>
          <w:p w:rsidR="00DA183D" w:rsidRDefault="00DB0115">
            <w:pPr>
              <w:jc w:val="both"/>
              <w:rPr>
                <w:rFonts w:ascii="宋体" w:eastAsia="宋体" w:hAnsi="宋体" w:cs="宋体"/>
                <w:sz w:val="24"/>
              </w:rPr>
            </w:pPr>
            <w:r>
              <w:rPr>
                <w:noProof/>
              </w:rPr>
              <w:drawing>
                <wp:inline distT="0" distB="0" distL="114300" distR="114300">
                  <wp:extent cx="1832610" cy="984250"/>
                  <wp:effectExtent l="0" t="0" r="1524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2"/>
                          <a:stretch>
                            <a:fillRect/>
                          </a:stretch>
                        </pic:blipFill>
                        <pic:spPr>
                          <a:xfrm>
                            <a:off x="0" y="0"/>
                            <a:ext cx="1832610" cy="984250"/>
                          </a:xfrm>
                          <a:prstGeom prst="rect">
                            <a:avLst/>
                          </a:prstGeom>
                          <a:noFill/>
                          <a:ln>
                            <a:noFill/>
                          </a:ln>
                        </pic:spPr>
                      </pic:pic>
                    </a:graphicData>
                  </a:graphic>
                </wp:inline>
              </w:drawing>
            </w:r>
          </w:p>
          <w:p w:rsidR="00DA183D" w:rsidRDefault="00DB0115">
            <w:pPr>
              <w:jc w:val="both"/>
              <w:rPr>
                <w:rFonts w:ascii="宋体" w:eastAsia="宋体" w:hAnsi="宋体" w:cs="宋体"/>
                <w:sz w:val="24"/>
              </w:rPr>
            </w:pPr>
            <w:r>
              <w:rPr>
                <w:rFonts w:ascii="宋体" w:eastAsia="宋体" w:hAnsi="宋体" w:cs="宋体" w:hint="eastAsia"/>
                <w:sz w:val="24"/>
              </w:rPr>
              <w:t>教</w:t>
            </w:r>
            <w:r>
              <w:rPr>
                <w:rFonts w:ascii="宋体" w:eastAsia="宋体" w:hAnsi="宋体" w:cs="宋体"/>
                <w:sz w:val="24"/>
              </w:rPr>
              <w:t>师：</w:t>
            </w:r>
            <w:r>
              <w:rPr>
                <w:rFonts w:ascii="宋体" w:eastAsia="宋体" w:hAnsi="宋体" w:cs="宋体" w:hint="eastAsia"/>
                <w:sz w:val="24"/>
              </w:rPr>
              <w:t>继英国之后，一批新兴的国家日益崛起，我们来看一下美国。</w:t>
            </w:r>
          </w:p>
          <w:p w:rsidR="00DA183D" w:rsidRDefault="00DB0115">
            <w:pPr>
              <w:jc w:val="both"/>
              <w:rPr>
                <w:rFonts w:ascii="宋体" w:eastAsia="宋体" w:hAnsi="宋体" w:cs="宋体"/>
                <w:sz w:val="24"/>
              </w:rPr>
            </w:pPr>
            <w:r>
              <w:rPr>
                <w:noProof/>
              </w:rPr>
              <w:drawing>
                <wp:inline distT="0" distB="0" distL="114300" distR="114300">
                  <wp:extent cx="1772920" cy="951230"/>
                  <wp:effectExtent l="0" t="0" r="17780" b="127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3"/>
                          <a:stretch>
                            <a:fillRect/>
                          </a:stretch>
                        </pic:blipFill>
                        <pic:spPr>
                          <a:xfrm>
                            <a:off x="0" y="0"/>
                            <a:ext cx="1772920" cy="951230"/>
                          </a:xfrm>
                          <a:prstGeom prst="rect">
                            <a:avLst/>
                          </a:prstGeom>
                          <a:noFill/>
                          <a:ln>
                            <a:noFill/>
                          </a:ln>
                        </pic:spPr>
                      </pic:pic>
                    </a:graphicData>
                  </a:graphic>
                </wp:inline>
              </w:drawing>
            </w:r>
          </w:p>
          <w:p w:rsidR="00DA183D" w:rsidRDefault="00DA183D">
            <w:pPr>
              <w:jc w:val="both"/>
              <w:rPr>
                <w:rFonts w:ascii="宋体" w:eastAsia="宋体" w:hAnsi="宋体" w:cs="宋体"/>
                <w:sz w:val="24"/>
              </w:rPr>
            </w:pPr>
          </w:p>
          <w:p w:rsidR="00DA183D" w:rsidRDefault="00DB0115">
            <w:pPr>
              <w:jc w:val="both"/>
              <w:rPr>
                <w:rFonts w:ascii="宋体" w:eastAsia="宋体" w:hAnsi="宋体" w:cs="宋体"/>
                <w:sz w:val="24"/>
              </w:rPr>
            </w:pPr>
            <w:r>
              <w:rPr>
                <w:rFonts w:ascii="宋体" w:eastAsia="宋体" w:hAnsi="宋体" w:cs="宋体" w:hint="eastAsia"/>
                <w:sz w:val="24"/>
              </w:rPr>
              <w:t>教师：出示美国的发展时间轴，和学生一起回忆美国历史上的重大历史事件的背景及影响。</w:t>
            </w:r>
          </w:p>
          <w:p w:rsidR="00DA183D" w:rsidRDefault="00DB0115">
            <w:pPr>
              <w:jc w:val="both"/>
              <w:rPr>
                <w:rFonts w:ascii="宋体" w:eastAsia="宋体" w:hAnsi="宋体" w:cs="宋体"/>
                <w:sz w:val="24"/>
              </w:rPr>
            </w:pPr>
            <w:r>
              <w:rPr>
                <w:noProof/>
              </w:rPr>
              <w:drawing>
                <wp:inline distT="0" distB="0" distL="114300" distR="114300">
                  <wp:extent cx="1885315" cy="1026160"/>
                  <wp:effectExtent l="0" t="0" r="635" b="254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4"/>
                          <a:stretch>
                            <a:fillRect/>
                          </a:stretch>
                        </pic:blipFill>
                        <pic:spPr>
                          <a:xfrm>
                            <a:off x="0" y="0"/>
                            <a:ext cx="1885315" cy="1026160"/>
                          </a:xfrm>
                          <a:prstGeom prst="rect">
                            <a:avLst/>
                          </a:prstGeom>
                          <a:noFill/>
                          <a:ln>
                            <a:noFill/>
                          </a:ln>
                        </pic:spPr>
                      </pic:pic>
                    </a:graphicData>
                  </a:graphic>
                </wp:inline>
              </w:drawing>
            </w:r>
          </w:p>
          <w:p w:rsidR="00DA183D" w:rsidRDefault="00DB0115">
            <w:pPr>
              <w:jc w:val="both"/>
              <w:rPr>
                <w:rFonts w:ascii="宋体" w:eastAsia="宋体" w:hAnsi="宋体" w:cs="宋体"/>
                <w:sz w:val="24"/>
              </w:rPr>
            </w:pPr>
            <w:r>
              <w:rPr>
                <w:rFonts w:ascii="宋体" w:eastAsia="宋体" w:hAnsi="宋体" w:cs="宋体" w:hint="eastAsia"/>
                <w:sz w:val="24"/>
              </w:rPr>
              <w:lastRenderedPageBreak/>
              <w:t>学生：美国南北战争，废除了奴隶制，维护了国家统一，扫清了资本主义发展的障碍；第二次工业革命中的新技术，推动美国经济的发展。</w:t>
            </w:r>
          </w:p>
          <w:p w:rsidR="00DA183D" w:rsidRDefault="00DB0115">
            <w:pPr>
              <w:jc w:val="both"/>
              <w:rPr>
                <w:rFonts w:ascii="宋体" w:eastAsia="宋体" w:hAnsi="宋体" w:cs="宋体"/>
                <w:sz w:val="24"/>
              </w:rPr>
            </w:pPr>
            <w:r>
              <w:rPr>
                <w:rFonts w:ascii="宋体" w:eastAsia="宋体" w:hAnsi="宋体" w:cs="宋体" w:hint="eastAsia"/>
                <w:sz w:val="24"/>
              </w:rPr>
              <w:t>教师：同学们能在美国崛起的过程中得到哪些认识呢？</w:t>
            </w:r>
          </w:p>
          <w:p w:rsidR="00DA183D" w:rsidRDefault="00DB0115">
            <w:pPr>
              <w:jc w:val="both"/>
              <w:rPr>
                <w:rFonts w:ascii="宋体" w:eastAsia="宋体" w:hAnsi="宋体" w:cs="宋体"/>
                <w:sz w:val="24"/>
              </w:rPr>
            </w:pPr>
            <w:r>
              <w:rPr>
                <w:rFonts w:ascii="宋体" w:eastAsia="宋体" w:hAnsi="宋体" w:cs="宋体" w:hint="eastAsia"/>
                <w:sz w:val="24"/>
              </w:rPr>
              <w:t>学生：国家统一、社会稳定是国家发展的前提；科技是第一生产力；重视创新等。</w:t>
            </w:r>
          </w:p>
          <w:p w:rsidR="00DA183D" w:rsidRDefault="00DB0115">
            <w:pPr>
              <w:jc w:val="both"/>
              <w:rPr>
                <w:rFonts w:ascii="宋体" w:eastAsia="宋体" w:hAnsi="宋体" w:cs="宋体"/>
                <w:sz w:val="24"/>
              </w:rPr>
            </w:pPr>
            <w:r>
              <w:rPr>
                <w:rFonts w:ascii="宋体" w:eastAsia="宋体" w:hAnsi="宋体" w:cs="宋体" w:hint="eastAsia"/>
                <w:sz w:val="24"/>
              </w:rPr>
              <w:t>教师：是的，这也是中考中经常出现的考点。</w:t>
            </w:r>
          </w:p>
          <w:p w:rsidR="00DA183D" w:rsidRDefault="00DB0115">
            <w:pPr>
              <w:jc w:val="both"/>
              <w:rPr>
                <w:rFonts w:ascii="宋体" w:eastAsia="宋体" w:hAnsi="宋体" w:cs="宋体"/>
                <w:sz w:val="24"/>
              </w:rPr>
            </w:pPr>
            <w:r>
              <w:rPr>
                <w:noProof/>
              </w:rPr>
              <w:drawing>
                <wp:inline distT="0" distB="0" distL="114300" distR="114300">
                  <wp:extent cx="2047240" cy="1091565"/>
                  <wp:effectExtent l="0" t="0" r="10160" b="133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5"/>
                          <a:stretch>
                            <a:fillRect/>
                          </a:stretch>
                        </pic:blipFill>
                        <pic:spPr>
                          <a:xfrm>
                            <a:off x="0" y="0"/>
                            <a:ext cx="2047240" cy="1091565"/>
                          </a:xfrm>
                          <a:prstGeom prst="rect">
                            <a:avLst/>
                          </a:prstGeom>
                          <a:noFill/>
                          <a:ln>
                            <a:noFill/>
                          </a:ln>
                        </pic:spPr>
                      </pic:pic>
                    </a:graphicData>
                  </a:graphic>
                </wp:inline>
              </w:drawing>
            </w:r>
          </w:p>
          <w:p w:rsidR="00DA183D" w:rsidRDefault="00DB0115">
            <w:pPr>
              <w:jc w:val="both"/>
              <w:rPr>
                <w:rFonts w:ascii="宋体" w:eastAsia="宋体" w:hAnsi="宋体" w:cs="宋体"/>
                <w:sz w:val="24"/>
              </w:rPr>
            </w:pPr>
            <w:r>
              <w:rPr>
                <w:rFonts w:ascii="宋体" w:eastAsia="宋体" w:hAnsi="宋体" w:cs="宋体" w:hint="eastAsia"/>
                <w:sz w:val="24"/>
              </w:rPr>
              <w:t>教师：（出示法国崛起的时间轴）我们再来看一下法国的崛起</w:t>
            </w:r>
          </w:p>
          <w:p w:rsidR="00DA183D" w:rsidRDefault="00DB0115">
            <w:pPr>
              <w:jc w:val="both"/>
              <w:rPr>
                <w:rFonts w:ascii="宋体" w:eastAsia="宋体" w:hAnsi="宋体" w:cs="宋体"/>
                <w:sz w:val="24"/>
              </w:rPr>
            </w:pPr>
            <w:r>
              <w:rPr>
                <w:noProof/>
              </w:rPr>
              <w:drawing>
                <wp:inline distT="0" distB="0" distL="114300" distR="114300">
                  <wp:extent cx="1957705" cy="1104900"/>
                  <wp:effectExtent l="0" t="0" r="444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6"/>
                          <a:stretch>
                            <a:fillRect/>
                          </a:stretch>
                        </pic:blipFill>
                        <pic:spPr>
                          <a:xfrm>
                            <a:off x="0" y="0"/>
                            <a:ext cx="1957705" cy="1104900"/>
                          </a:xfrm>
                          <a:prstGeom prst="rect">
                            <a:avLst/>
                          </a:prstGeom>
                          <a:noFill/>
                          <a:ln>
                            <a:noFill/>
                          </a:ln>
                        </pic:spPr>
                      </pic:pic>
                    </a:graphicData>
                  </a:graphic>
                </wp:inline>
              </w:drawing>
            </w:r>
          </w:p>
          <w:p w:rsidR="00DA183D" w:rsidRDefault="00DB0115">
            <w:pPr>
              <w:jc w:val="both"/>
              <w:rPr>
                <w:rFonts w:ascii="宋体" w:eastAsia="宋体" w:hAnsi="宋体" w:cs="宋体"/>
                <w:sz w:val="24"/>
              </w:rPr>
            </w:pPr>
            <w:r>
              <w:rPr>
                <w:rFonts w:ascii="宋体" w:eastAsia="宋体" w:hAnsi="宋体" w:cs="宋体" w:hint="eastAsia"/>
                <w:sz w:val="24"/>
              </w:rPr>
              <w:t>教师：在法国的崛起中值得我们注意的就是启蒙运动和法国大革命。教师引导学生一起回顾这两个知识点的相关内容后提问：从法国的崛起中同学们可以看到对于国家发展来说什么因素也很重要呢？</w:t>
            </w:r>
          </w:p>
          <w:p w:rsidR="00DA183D" w:rsidRDefault="00DB0115">
            <w:pPr>
              <w:jc w:val="both"/>
              <w:rPr>
                <w:rFonts w:ascii="宋体" w:eastAsia="宋体" w:hAnsi="宋体" w:cs="宋体"/>
                <w:sz w:val="24"/>
              </w:rPr>
            </w:pPr>
            <w:r>
              <w:rPr>
                <w:rFonts w:ascii="宋体" w:eastAsia="宋体" w:hAnsi="宋体" w:cs="宋体" w:hint="eastAsia"/>
                <w:sz w:val="24"/>
              </w:rPr>
              <w:t>学生：思想解放很重要，思想解放是社会变革的先导。</w:t>
            </w:r>
          </w:p>
          <w:p w:rsidR="00DA183D" w:rsidRDefault="00DB0115">
            <w:pPr>
              <w:jc w:val="both"/>
              <w:rPr>
                <w:rFonts w:ascii="宋体" w:eastAsia="宋体" w:hAnsi="宋体" w:cs="宋体"/>
                <w:sz w:val="24"/>
              </w:rPr>
            </w:pPr>
            <w:r>
              <w:rPr>
                <w:rFonts w:ascii="宋体" w:eastAsia="宋体" w:hAnsi="宋体" w:cs="宋体" w:hint="eastAsia"/>
                <w:sz w:val="24"/>
              </w:rPr>
              <w:t>教师：没错，英国、美国、法国进行了资产阶级革命，推动了国家发展，而且都颁布法律文件巩固革命成果，大家能一一</w:t>
            </w:r>
            <w:r>
              <w:rPr>
                <w:rFonts w:ascii="宋体" w:eastAsia="宋体" w:hAnsi="宋体" w:cs="宋体" w:hint="eastAsia"/>
                <w:sz w:val="24"/>
              </w:rPr>
              <w:t>对应吗？</w:t>
            </w:r>
          </w:p>
          <w:p w:rsidR="00DA183D" w:rsidRDefault="00DB0115">
            <w:pPr>
              <w:jc w:val="both"/>
              <w:rPr>
                <w:rFonts w:ascii="宋体" w:eastAsia="宋体" w:hAnsi="宋体" w:cs="宋体"/>
                <w:sz w:val="24"/>
              </w:rPr>
            </w:pPr>
            <w:r>
              <w:rPr>
                <w:noProof/>
              </w:rPr>
              <w:drawing>
                <wp:inline distT="0" distB="0" distL="114300" distR="114300">
                  <wp:extent cx="2096135" cy="1080770"/>
                  <wp:effectExtent l="0" t="0" r="18415" b="508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7"/>
                          <a:stretch>
                            <a:fillRect/>
                          </a:stretch>
                        </pic:blipFill>
                        <pic:spPr>
                          <a:xfrm>
                            <a:off x="0" y="0"/>
                            <a:ext cx="2096135" cy="1080770"/>
                          </a:xfrm>
                          <a:prstGeom prst="rect">
                            <a:avLst/>
                          </a:prstGeom>
                          <a:noFill/>
                          <a:ln>
                            <a:noFill/>
                          </a:ln>
                        </pic:spPr>
                      </pic:pic>
                    </a:graphicData>
                  </a:graphic>
                </wp:inline>
              </w:drawing>
            </w:r>
          </w:p>
          <w:p w:rsidR="00DA183D" w:rsidRDefault="00DA183D">
            <w:pPr>
              <w:jc w:val="both"/>
              <w:rPr>
                <w:rFonts w:ascii="宋体" w:eastAsia="宋体" w:hAnsi="宋体" w:cs="宋体"/>
                <w:sz w:val="24"/>
              </w:rPr>
            </w:pPr>
          </w:p>
          <w:p w:rsidR="00DA183D" w:rsidRDefault="00DB0115">
            <w:pPr>
              <w:jc w:val="both"/>
            </w:pPr>
            <w:r>
              <w:rPr>
                <w:noProof/>
              </w:rPr>
              <w:drawing>
                <wp:inline distT="0" distB="0" distL="114300" distR="114300">
                  <wp:extent cx="1978660" cy="1105535"/>
                  <wp:effectExtent l="0" t="0" r="2540" b="1841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8"/>
                          <a:stretch>
                            <a:fillRect/>
                          </a:stretch>
                        </pic:blipFill>
                        <pic:spPr>
                          <a:xfrm>
                            <a:off x="0" y="0"/>
                            <a:ext cx="1978660" cy="1105535"/>
                          </a:xfrm>
                          <a:prstGeom prst="rect">
                            <a:avLst/>
                          </a:prstGeom>
                          <a:noFill/>
                          <a:ln>
                            <a:noFill/>
                          </a:ln>
                        </pic:spPr>
                      </pic:pic>
                    </a:graphicData>
                  </a:graphic>
                </wp:inline>
              </w:drawing>
            </w:r>
          </w:p>
          <w:p w:rsidR="00DA183D" w:rsidRDefault="00DB0115">
            <w:pPr>
              <w:jc w:val="both"/>
              <w:rPr>
                <w:rFonts w:ascii="宋体" w:eastAsia="宋体" w:hAnsi="宋体" w:cs="宋体"/>
                <w:sz w:val="24"/>
              </w:rPr>
            </w:pPr>
            <w:r>
              <w:rPr>
                <w:rFonts w:ascii="宋体" w:eastAsia="宋体" w:hAnsi="宋体" w:cs="宋体" w:hint="eastAsia"/>
                <w:sz w:val="24"/>
              </w:rPr>
              <w:t>（过渡）我们把目光转向俄国，去看一下俄国的发展历程，寻找俄国崛起的密码。</w:t>
            </w:r>
            <w:r>
              <w:rPr>
                <w:rFonts w:ascii="宋体" w:eastAsia="宋体" w:hAnsi="宋体" w:cs="宋体"/>
                <w:sz w:val="24"/>
              </w:rPr>
              <w:br/>
            </w:r>
          </w:p>
          <w:p w:rsidR="00DA183D" w:rsidRDefault="00DA183D">
            <w:pPr>
              <w:jc w:val="both"/>
              <w:rPr>
                <w:rFonts w:ascii="宋体" w:eastAsia="宋体" w:hAnsi="宋体" w:cs="宋体"/>
                <w:sz w:val="24"/>
              </w:rPr>
            </w:pPr>
          </w:p>
          <w:p w:rsidR="00DA183D" w:rsidRDefault="00DB0115">
            <w:pPr>
              <w:jc w:val="both"/>
              <w:rPr>
                <w:rFonts w:ascii="宋体" w:eastAsia="宋体" w:hAnsi="宋体" w:cs="宋体"/>
                <w:sz w:val="24"/>
              </w:rPr>
            </w:pPr>
            <w:r>
              <w:rPr>
                <w:rFonts w:ascii="宋体" w:eastAsia="宋体" w:hAnsi="宋体" w:cs="宋体" w:hint="eastAsia"/>
                <w:sz w:val="24"/>
              </w:rPr>
              <w:lastRenderedPageBreak/>
              <w:t>学生：梳理重大历史事件并完成题目。</w:t>
            </w:r>
          </w:p>
          <w:p w:rsidR="00DA183D" w:rsidRDefault="00DB0115">
            <w:pPr>
              <w:jc w:val="both"/>
              <w:rPr>
                <w:rFonts w:ascii="宋体" w:eastAsia="宋体" w:hAnsi="宋体" w:cs="宋体"/>
                <w:sz w:val="24"/>
              </w:rPr>
            </w:pPr>
            <w:r>
              <w:rPr>
                <w:noProof/>
              </w:rPr>
              <w:drawing>
                <wp:inline distT="0" distB="0" distL="114300" distR="114300">
                  <wp:extent cx="2052955" cy="1042035"/>
                  <wp:effectExtent l="0" t="0" r="4445" b="571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9"/>
                          <a:stretch>
                            <a:fillRect/>
                          </a:stretch>
                        </pic:blipFill>
                        <pic:spPr>
                          <a:xfrm>
                            <a:off x="0" y="0"/>
                            <a:ext cx="2052955" cy="1042035"/>
                          </a:xfrm>
                          <a:prstGeom prst="rect">
                            <a:avLst/>
                          </a:prstGeom>
                          <a:noFill/>
                          <a:ln>
                            <a:noFill/>
                          </a:ln>
                        </pic:spPr>
                      </pic:pic>
                    </a:graphicData>
                  </a:graphic>
                </wp:inline>
              </w:drawing>
            </w:r>
          </w:p>
          <w:p w:rsidR="00DA183D" w:rsidRDefault="00DA183D">
            <w:pPr>
              <w:jc w:val="both"/>
              <w:rPr>
                <w:rFonts w:ascii="宋体" w:eastAsia="宋体" w:hAnsi="宋体" w:cs="宋体"/>
                <w:sz w:val="24"/>
              </w:rPr>
            </w:pPr>
          </w:p>
          <w:p w:rsidR="00DA183D" w:rsidRDefault="00DB0115">
            <w:pPr>
              <w:jc w:val="both"/>
              <w:rPr>
                <w:rFonts w:ascii="宋体" w:eastAsia="宋体" w:hAnsi="宋体" w:cs="宋体"/>
                <w:sz w:val="24"/>
              </w:rPr>
            </w:pPr>
            <w:r>
              <w:rPr>
                <w:noProof/>
              </w:rPr>
              <w:drawing>
                <wp:inline distT="0" distB="0" distL="114300" distR="114300">
                  <wp:extent cx="1959610" cy="1031240"/>
                  <wp:effectExtent l="0" t="0" r="2540" b="1651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20"/>
                          <a:stretch>
                            <a:fillRect/>
                          </a:stretch>
                        </pic:blipFill>
                        <pic:spPr>
                          <a:xfrm>
                            <a:off x="0" y="0"/>
                            <a:ext cx="1959610" cy="1031240"/>
                          </a:xfrm>
                          <a:prstGeom prst="rect">
                            <a:avLst/>
                          </a:prstGeom>
                          <a:noFill/>
                          <a:ln>
                            <a:noFill/>
                          </a:ln>
                        </pic:spPr>
                      </pic:pic>
                    </a:graphicData>
                  </a:graphic>
                </wp:inline>
              </w:drawing>
            </w:r>
          </w:p>
          <w:p w:rsidR="00DA183D" w:rsidRDefault="00DA183D">
            <w:pPr>
              <w:jc w:val="both"/>
              <w:rPr>
                <w:rFonts w:ascii="宋体" w:eastAsia="宋体" w:hAnsi="宋体" w:cs="宋体"/>
                <w:sz w:val="24"/>
              </w:rPr>
            </w:pPr>
          </w:p>
          <w:p w:rsidR="00DA183D" w:rsidRDefault="00DB0115">
            <w:pPr>
              <w:jc w:val="both"/>
              <w:rPr>
                <w:rFonts w:ascii="宋体" w:eastAsia="宋体" w:hAnsi="宋体" w:cs="宋体"/>
                <w:sz w:val="24"/>
              </w:rPr>
            </w:pPr>
            <w:r>
              <w:rPr>
                <w:rFonts w:ascii="宋体" w:eastAsia="宋体" w:hAnsi="宋体" w:cs="宋体" w:hint="eastAsia"/>
                <w:sz w:val="24"/>
              </w:rPr>
              <w:t>（过渡）我们再去看一看亚洲的日本。</w:t>
            </w:r>
            <w:r>
              <w:rPr>
                <w:rFonts w:ascii="宋体" w:eastAsia="宋体" w:hAnsi="宋体" w:cs="宋体"/>
                <w:sz w:val="24"/>
              </w:rPr>
              <w:br/>
            </w:r>
            <w:r>
              <w:rPr>
                <w:rFonts w:ascii="宋体" w:eastAsia="宋体" w:hAnsi="宋体" w:cs="宋体" w:hint="eastAsia"/>
                <w:sz w:val="24"/>
              </w:rPr>
              <w:t>教师：出示日本历史上的重大史实，并引导学生完成题目。</w:t>
            </w:r>
          </w:p>
          <w:p w:rsidR="00DA183D" w:rsidRDefault="00DB0115">
            <w:pPr>
              <w:jc w:val="both"/>
              <w:rPr>
                <w:rFonts w:ascii="宋体" w:eastAsia="宋体" w:hAnsi="宋体" w:cs="宋体"/>
                <w:sz w:val="24"/>
              </w:rPr>
            </w:pPr>
            <w:r>
              <w:rPr>
                <w:noProof/>
              </w:rPr>
              <w:drawing>
                <wp:inline distT="0" distB="0" distL="114300" distR="114300">
                  <wp:extent cx="2096770" cy="1165225"/>
                  <wp:effectExtent l="0" t="0" r="17780" b="1587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21"/>
                          <a:stretch>
                            <a:fillRect/>
                          </a:stretch>
                        </pic:blipFill>
                        <pic:spPr>
                          <a:xfrm>
                            <a:off x="0" y="0"/>
                            <a:ext cx="2096770" cy="1165225"/>
                          </a:xfrm>
                          <a:prstGeom prst="rect">
                            <a:avLst/>
                          </a:prstGeom>
                          <a:noFill/>
                          <a:ln>
                            <a:noFill/>
                          </a:ln>
                        </pic:spPr>
                      </pic:pic>
                    </a:graphicData>
                  </a:graphic>
                </wp:inline>
              </w:drawing>
            </w:r>
          </w:p>
          <w:p w:rsidR="00DA183D" w:rsidRDefault="00DB0115">
            <w:pPr>
              <w:jc w:val="both"/>
              <w:rPr>
                <w:rFonts w:ascii="宋体" w:eastAsia="宋体" w:hAnsi="宋体" w:cs="宋体"/>
                <w:sz w:val="24"/>
              </w:rPr>
            </w:pPr>
            <w:r>
              <w:rPr>
                <w:rFonts w:ascii="宋体" w:eastAsia="宋体" w:hAnsi="宋体" w:cs="宋体" w:hint="eastAsia"/>
                <w:sz w:val="24"/>
              </w:rPr>
              <w:t>教师：同学们再仔细观察日本的发展历程，哪两个历史事件对于日本来说是重大的转折？</w:t>
            </w:r>
          </w:p>
          <w:p w:rsidR="00DA183D" w:rsidRDefault="00DB0115">
            <w:pPr>
              <w:jc w:val="both"/>
              <w:rPr>
                <w:rFonts w:ascii="宋体" w:eastAsia="宋体" w:hAnsi="宋体" w:cs="宋体"/>
                <w:sz w:val="24"/>
              </w:rPr>
            </w:pPr>
            <w:r>
              <w:rPr>
                <w:rFonts w:ascii="宋体" w:eastAsia="宋体" w:hAnsi="宋体" w:cs="宋体" w:hint="eastAsia"/>
                <w:sz w:val="24"/>
              </w:rPr>
              <w:t>学生：大化改新和明治维新。大化改新使日本成为一个中央集权制的封建国家；明治维新使日本走上了发展资本主义的道路。</w:t>
            </w:r>
          </w:p>
          <w:p w:rsidR="00DA183D" w:rsidRDefault="00DB0115">
            <w:pPr>
              <w:jc w:val="both"/>
              <w:rPr>
                <w:rFonts w:ascii="宋体" w:eastAsia="宋体" w:hAnsi="宋体" w:cs="宋体"/>
                <w:sz w:val="24"/>
              </w:rPr>
            </w:pPr>
            <w:r>
              <w:rPr>
                <w:rFonts w:ascii="宋体" w:eastAsia="宋体" w:hAnsi="宋体" w:cs="宋体" w:hint="eastAsia"/>
                <w:sz w:val="24"/>
              </w:rPr>
              <w:t>教师：我们从这两个事件中还能得出什么启示？</w:t>
            </w:r>
          </w:p>
          <w:p w:rsidR="00DA183D" w:rsidRDefault="00DB0115">
            <w:pPr>
              <w:jc w:val="both"/>
              <w:rPr>
                <w:rFonts w:ascii="宋体" w:eastAsia="宋体" w:hAnsi="宋体" w:cs="宋体"/>
                <w:sz w:val="24"/>
              </w:rPr>
            </w:pPr>
            <w:r>
              <w:rPr>
                <w:rFonts w:ascii="宋体" w:eastAsia="宋体" w:hAnsi="宋体" w:cs="宋体" w:hint="eastAsia"/>
                <w:sz w:val="24"/>
              </w:rPr>
              <w:t>学生：日本通过学习别的国家来改造自身</w:t>
            </w:r>
            <w:r>
              <w:rPr>
                <w:rFonts w:ascii="宋体" w:eastAsia="宋体" w:hAnsi="宋体" w:cs="宋体" w:hint="eastAsia"/>
                <w:sz w:val="24"/>
              </w:rPr>
              <w:t>，促进国家的发展，所以要坚持改革开放，积极学习别国先进的经验、技术。</w:t>
            </w:r>
          </w:p>
          <w:p w:rsidR="00DA183D" w:rsidRDefault="00DB0115">
            <w:pPr>
              <w:jc w:val="both"/>
              <w:rPr>
                <w:rFonts w:ascii="宋体" w:eastAsia="宋体" w:hAnsi="宋体" w:cs="宋体"/>
                <w:sz w:val="24"/>
              </w:rPr>
            </w:pPr>
            <w:r>
              <w:rPr>
                <w:rFonts w:ascii="宋体" w:eastAsia="宋体" w:hAnsi="宋体" w:cs="宋体" w:hint="eastAsia"/>
                <w:sz w:val="24"/>
              </w:rPr>
              <w:t>教师：同学们说得都很有道理，那我们纵观这几个国家崛起的历程，来思考总结一下大国崛起的原因有哪些？</w:t>
            </w:r>
          </w:p>
          <w:p w:rsidR="00DA183D" w:rsidRDefault="00DB0115">
            <w:pPr>
              <w:jc w:val="both"/>
              <w:rPr>
                <w:rFonts w:ascii="宋体" w:eastAsia="宋体" w:hAnsi="宋体" w:cs="宋体"/>
                <w:sz w:val="24"/>
              </w:rPr>
            </w:pPr>
            <w:r>
              <w:rPr>
                <w:noProof/>
              </w:rPr>
              <w:drawing>
                <wp:inline distT="0" distB="0" distL="114300" distR="114300">
                  <wp:extent cx="2036445" cy="1122680"/>
                  <wp:effectExtent l="0" t="0" r="1905" b="127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22"/>
                          <a:stretch>
                            <a:fillRect/>
                          </a:stretch>
                        </pic:blipFill>
                        <pic:spPr>
                          <a:xfrm>
                            <a:off x="0" y="0"/>
                            <a:ext cx="2036445" cy="1122680"/>
                          </a:xfrm>
                          <a:prstGeom prst="rect">
                            <a:avLst/>
                          </a:prstGeom>
                          <a:noFill/>
                          <a:ln>
                            <a:noFill/>
                          </a:ln>
                        </pic:spPr>
                      </pic:pic>
                    </a:graphicData>
                  </a:graphic>
                </wp:inline>
              </w:drawing>
            </w:r>
          </w:p>
          <w:p w:rsidR="00DA183D" w:rsidRDefault="00DB0115">
            <w:pPr>
              <w:jc w:val="both"/>
              <w:rPr>
                <w:rFonts w:ascii="宋体" w:eastAsia="宋体" w:hAnsi="宋体" w:cs="宋体"/>
                <w:color w:val="auto"/>
                <w:sz w:val="24"/>
                <w:szCs w:val="16"/>
              </w:rPr>
            </w:pPr>
            <w:r>
              <w:rPr>
                <w:rFonts w:ascii="宋体" w:eastAsia="宋体" w:hAnsi="宋体" w:cs="宋体" w:hint="eastAsia"/>
                <w:color w:val="auto"/>
                <w:sz w:val="24"/>
                <w:szCs w:val="16"/>
              </w:rPr>
              <w:t>学生：政治：重视制度创新，创造稳定的政治局面；经济：抓住技术革命的机遇，积极发展经济；适时调整政策；思想文化：解放思想，重视教育和人才培养；对外：殖民扩张。</w:t>
            </w:r>
          </w:p>
          <w:p w:rsidR="00DA183D" w:rsidRDefault="00DB0115">
            <w:pPr>
              <w:jc w:val="both"/>
              <w:rPr>
                <w:rFonts w:ascii="宋体" w:eastAsia="宋体" w:hAnsi="宋体" w:cs="宋体"/>
                <w:color w:val="auto"/>
                <w:sz w:val="24"/>
                <w:szCs w:val="16"/>
              </w:rPr>
            </w:pPr>
            <w:r>
              <w:rPr>
                <w:rFonts w:ascii="宋体" w:eastAsia="宋体" w:hAnsi="宋体" w:cs="宋体" w:hint="eastAsia"/>
                <w:color w:val="auto"/>
                <w:sz w:val="24"/>
                <w:szCs w:val="16"/>
              </w:rPr>
              <w:t>（过渡）大国崛起不可避免地会对国际关系产生深远的影响。我们一起来学习第二部分内容。</w:t>
            </w:r>
          </w:p>
          <w:p w:rsidR="00DA183D" w:rsidRDefault="00DA183D">
            <w:pPr>
              <w:jc w:val="both"/>
              <w:rPr>
                <w:rFonts w:ascii="宋体" w:eastAsia="宋体" w:hAnsi="宋体" w:cs="宋体"/>
                <w:color w:val="auto"/>
                <w:sz w:val="24"/>
                <w:szCs w:val="16"/>
              </w:rPr>
            </w:pPr>
          </w:p>
          <w:p w:rsidR="00DA183D" w:rsidRDefault="00DB0115">
            <w:pPr>
              <w:numPr>
                <w:ilvl w:val="0"/>
                <w:numId w:val="4"/>
              </w:numPr>
              <w:jc w:val="both"/>
              <w:rPr>
                <w:rFonts w:ascii="宋体" w:eastAsia="宋体" w:hAnsi="宋体" w:cs="宋体"/>
                <w:sz w:val="24"/>
              </w:rPr>
            </w:pPr>
            <w:r>
              <w:rPr>
                <w:rFonts w:ascii="宋体" w:eastAsia="宋体" w:hAnsi="宋体" w:cs="宋体" w:hint="eastAsia"/>
                <w:sz w:val="24"/>
              </w:rPr>
              <w:t>变奏交锋：大国关系的合纵连横</w:t>
            </w:r>
          </w:p>
          <w:p w:rsidR="00DA183D" w:rsidRDefault="00DB0115">
            <w:pPr>
              <w:jc w:val="both"/>
              <w:rPr>
                <w:rFonts w:ascii="宋体" w:eastAsia="宋体" w:hAnsi="宋体" w:cs="宋体"/>
                <w:color w:val="auto"/>
                <w:sz w:val="24"/>
                <w:szCs w:val="16"/>
              </w:rPr>
            </w:pPr>
            <w:r>
              <w:rPr>
                <w:rFonts w:ascii="宋体" w:eastAsia="宋体" w:hAnsi="宋体" w:cs="宋体" w:hint="eastAsia"/>
                <w:sz w:val="24"/>
              </w:rPr>
              <w:lastRenderedPageBreak/>
              <w:t>教师：（出示大国关系变化时间轴）</w:t>
            </w:r>
          </w:p>
          <w:p w:rsidR="00DA183D" w:rsidRDefault="00DB0115">
            <w:pPr>
              <w:jc w:val="both"/>
              <w:rPr>
                <w:rFonts w:ascii="宋体" w:eastAsia="宋体" w:hAnsi="宋体" w:cs="宋体"/>
                <w:color w:val="auto"/>
                <w:sz w:val="24"/>
                <w:szCs w:val="16"/>
              </w:rPr>
            </w:pPr>
            <w:r>
              <w:rPr>
                <w:rFonts w:ascii="宋体" w:eastAsia="宋体" w:hAnsi="宋体" w:cs="宋体" w:hint="eastAsia"/>
                <w:color w:val="auto"/>
                <w:sz w:val="24"/>
                <w:szCs w:val="16"/>
              </w:rPr>
              <w:t>学生：回忆相关历史事件，并总结大国关系的变化。通过中考真题进行训练，加深对知识的理解。</w:t>
            </w:r>
          </w:p>
          <w:p w:rsidR="00DA183D" w:rsidRDefault="00DB0115">
            <w:pPr>
              <w:jc w:val="both"/>
              <w:rPr>
                <w:rFonts w:ascii="宋体" w:eastAsia="宋体" w:hAnsi="宋体" w:cs="宋体"/>
                <w:color w:val="auto"/>
                <w:sz w:val="24"/>
                <w:szCs w:val="16"/>
              </w:rPr>
            </w:pPr>
            <w:r>
              <w:rPr>
                <w:rFonts w:ascii="宋体" w:eastAsia="宋体" w:hAnsi="宋体" w:cs="宋体" w:hint="eastAsia"/>
                <w:color w:val="auto"/>
                <w:sz w:val="24"/>
                <w:szCs w:val="16"/>
              </w:rPr>
              <w:t>教师：根据以上大国关系的变化，总结影响大国关系变化的因素有哪些？</w:t>
            </w:r>
          </w:p>
          <w:p w:rsidR="00DA183D" w:rsidRDefault="00DB0115">
            <w:pPr>
              <w:jc w:val="both"/>
              <w:rPr>
                <w:rFonts w:ascii="宋体" w:eastAsia="宋体" w:hAnsi="宋体" w:cs="宋体"/>
                <w:color w:val="auto"/>
                <w:sz w:val="24"/>
                <w:szCs w:val="16"/>
              </w:rPr>
            </w:pPr>
            <w:r>
              <w:rPr>
                <w:rFonts w:ascii="宋体" w:eastAsia="宋体" w:hAnsi="宋体" w:cs="宋体" w:hint="eastAsia"/>
                <w:color w:val="auto"/>
                <w:sz w:val="24"/>
                <w:szCs w:val="16"/>
              </w:rPr>
              <w:t>学生：国家利益，比如在</w:t>
            </w:r>
            <w:r>
              <w:rPr>
                <w:rFonts w:ascii="宋体" w:eastAsia="宋体" w:hAnsi="宋体" w:cs="宋体" w:hint="eastAsia"/>
                <w:color w:val="auto"/>
                <w:sz w:val="24"/>
                <w:szCs w:val="16"/>
              </w:rPr>
              <w:t>70</w:t>
            </w:r>
            <w:r>
              <w:rPr>
                <w:rFonts w:ascii="宋体" w:eastAsia="宋体" w:hAnsi="宋体" w:cs="宋体" w:hint="eastAsia"/>
                <w:color w:val="auto"/>
                <w:sz w:val="24"/>
                <w:szCs w:val="16"/>
              </w:rPr>
              <w:t>年代中美关系走向缓和就是出于国家利益的考虑；国家实力；国际形势的变化，如新中国成立初期中国的外交受国际形势的影响；意识形态的分歧和社会制度的不同，如美苏争霸等。</w:t>
            </w:r>
          </w:p>
          <w:p w:rsidR="00DA183D" w:rsidRDefault="00DB0115">
            <w:pPr>
              <w:jc w:val="both"/>
              <w:rPr>
                <w:rFonts w:ascii="宋体" w:eastAsia="宋体" w:hAnsi="宋体" w:cs="宋体"/>
                <w:color w:val="auto"/>
                <w:sz w:val="24"/>
                <w:szCs w:val="16"/>
              </w:rPr>
            </w:pPr>
            <w:r>
              <w:rPr>
                <w:rFonts w:ascii="宋体" w:eastAsia="宋体" w:hAnsi="宋体" w:cs="宋体" w:hint="eastAsia"/>
                <w:color w:val="auto"/>
                <w:sz w:val="24"/>
                <w:szCs w:val="16"/>
              </w:rPr>
              <w:t>教师：根据以上所学谈谈你从大国关系中得到的认识。</w:t>
            </w:r>
          </w:p>
          <w:p w:rsidR="00DA183D" w:rsidRDefault="00DB0115">
            <w:pPr>
              <w:jc w:val="both"/>
              <w:rPr>
                <w:rFonts w:ascii="宋体" w:eastAsia="宋体" w:hAnsi="宋体" w:cs="宋体"/>
                <w:color w:val="auto"/>
                <w:sz w:val="24"/>
                <w:szCs w:val="16"/>
              </w:rPr>
            </w:pPr>
            <w:r>
              <w:rPr>
                <w:rFonts w:ascii="宋体" w:eastAsia="宋体" w:hAnsi="宋体" w:cs="宋体" w:hint="eastAsia"/>
                <w:color w:val="auto"/>
                <w:sz w:val="24"/>
                <w:szCs w:val="16"/>
              </w:rPr>
              <w:t>学生：国家间的共同利益是国家间合作的基础；国家综合国力的变化影响国际关系的变化；国与国之间的竞争归根到底是综合国力的竞争</w:t>
            </w:r>
            <w:r>
              <w:rPr>
                <w:rFonts w:ascii="宋体" w:eastAsia="宋体" w:hAnsi="宋体" w:cs="宋体" w:hint="eastAsia"/>
                <w:color w:val="auto"/>
                <w:sz w:val="24"/>
                <w:szCs w:val="16"/>
              </w:rPr>
              <w:t>等。</w:t>
            </w:r>
          </w:p>
          <w:p w:rsidR="00DA183D" w:rsidRDefault="00DB0115">
            <w:pPr>
              <w:jc w:val="both"/>
              <w:rPr>
                <w:rFonts w:ascii="宋体" w:eastAsia="宋体" w:hAnsi="宋体" w:cs="宋体"/>
                <w:color w:val="auto"/>
                <w:sz w:val="24"/>
                <w:szCs w:val="16"/>
              </w:rPr>
            </w:pPr>
            <w:r>
              <w:rPr>
                <w:rFonts w:ascii="宋体" w:eastAsia="宋体" w:hAnsi="宋体" w:cs="宋体" w:hint="eastAsia"/>
                <w:color w:val="auto"/>
                <w:sz w:val="24"/>
                <w:szCs w:val="16"/>
              </w:rPr>
              <w:t>（过渡）大国关系的变化影响着国际格局的变动</w:t>
            </w:r>
          </w:p>
          <w:p w:rsidR="00DA183D" w:rsidRDefault="00DA183D">
            <w:pPr>
              <w:jc w:val="both"/>
              <w:rPr>
                <w:rFonts w:ascii="宋体" w:eastAsia="宋体" w:hAnsi="宋体" w:cs="宋体"/>
                <w:color w:val="auto"/>
                <w:sz w:val="24"/>
                <w:szCs w:val="16"/>
              </w:rPr>
            </w:pPr>
          </w:p>
          <w:p w:rsidR="00DA183D" w:rsidRDefault="00DB0115">
            <w:pPr>
              <w:jc w:val="both"/>
              <w:rPr>
                <w:rFonts w:ascii="宋体" w:eastAsia="宋体" w:hAnsi="宋体" w:cs="宋体"/>
                <w:sz w:val="24"/>
              </w:rPr>
            </w:pPr>
            <w:r>
              <w:rPr>
                <w:rFonts w:ascii="宋体" w:eastAsia="宋体" w:hAnsi="宋体" w:cs="宋体" w:hint="eastAsia"/>
                <w:sz w:val="24"/>
              </w:rPr>
              <w:t>三、时代镜鉴：新格局下的发展智慧</w:t>
            </w:r>
          </w:p>
          <w:p w:rsidR="00DA183D" w:rsidRDefault="00DB0115">
            <w:pPr>
              <w:jc w:val="both"/>
              <w:rPr>
                <w:rFonts w:ascii="宋体" w:eastAsia="宋体" w:hAnsi="宋体" w:cs="宋体"/>
                <w:color w:val="auto"/>
                <w:sz w:val="24"/>
                <w:szCs w:val="16"/>
              </w:rPr>
            </w:pPr>
            <w:r>
              <w:rPr>
                <w:rFonts w:ascii="宋体" w:eastAsia="宋体" w:hAnsi="宋体" w:cs="宋体" w:hint="eastAsia"/>
                <w:color w:val="auto"/>
                <w:sz w:val="24"/>
                <w:szCs w:val="16"/>
              </w:rPr>
              <w:t>教师：第一次世界大战前，世界以欧洲为中心，英国为主导。第一次世界大战后，战胜国召开巴黎和会和华盛顿会议，确立了凡尔赛—华盛顿体系。二战后，美苏争霸，形成两极格局。</w:t>
            </w:r>
            <w:r>
              <w:rPr>
                <w:rFonts w:ascii="宋体" w:eastAsia="宋体" w:hAnsi="宋体" w:cs="宋体" w:hint="eastAsia"/>
                <w:color w:val="auto"/>
                <w:sz w:val="24"/>
                <w:szCs w:val="16"/>
              </w:rPr>
              <w:t>1991</w:t>
            </w:r>
            <w:r>
              <w:rPr>
                <w:rFonts w:ascii="宋体" w:eastAsia="宋体" w:hAnsi="宋体" w:cs="宋体" w:hint="eastAsia"/>
                <w:color w:val="auto"/>
                <w:sz w:val="24"/>
                <w:szCs w:val="16"/>
              </w:rPr>
              <w:t>年苏联解体，冷战结束，两极格局瓦解，世界朝着多极化方向发展。那么，随着国际格局的不断变化，中国在国际格局的变化中又扮演什么角色呢？</w:t>
            </w:r>
          </w:p>
          <w:p w:rsidR="00DA183D" w:rsidRDefault="00DB0115">
            <w:pPr>
              <w:jc w:val="both"/>
              <w:rPr>
                <w:rFonts w:ascii="宋体" w:eastAsia="宋体" w:hAnsi="宋体" w:cs="宋体"/>
                <w:color w:val="auto"/>
                <w:sz w:val="24"/>
                <w:szCs w:val="16"/>
              </w:rPr>
            </w:pPr>
            <w:r>
              <w:rPr>
                <w:noProof/>
              </w:rPr>
              <w:drawing>
                <wp:inline distT="0" distB="0" distL="114300" distR="114300">
                  <wp:extent cx="1898015" cy="1047750"/>
                  <wp:effectExtent l="0" t="0" r="6985"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23"/>
                          <a:stretch>
                            <a:fillRect/>
                          </a:stretch>
                        </pic:blipFill>
                        <pic:spPr>
                          <a:xfrm>
                            <a:off x="0" y="0"/>
                            <a:ext cx="1898015" cy="1047750"/>
                          </a:xfrm>
                          <a:prstGeom prst="rect">
                            <a:avLst/>
                          </a:prstGeom>
                          <a:noFill/>
                          <a:ln>
                            <a:noFill/>
                          </a:ln>
                        </pic:spPr>
                      </pic:pic>
                    </a:graphicData>
                  </a:graphic>
                </wp:inline>
              </w:drawing>
            </w:r>
          </w:p>
          <w:p w:rsidR="00DA183D" w:rsidRDefault="00DB0115">
            <w:pPr>
              <w:jc w:val="both"/>
              <w:rPr>
                <w:rFonts w:ascii="宋体" w:eastAsia="宋体" w:hAnsi="宋体" w:cs="宋体"/>
                <w:color w:val="auto"/>
                <w:sz w:val="24"/>
                <w:szCs w:val="16"/>
              </w:rPr>
            </w:pPr>
            <w:r>
              <w:rPr>
                <w:noProof/>
              </w:rPr>
              <w:drawing>
                <wp:inline distT="0" distB="0" distL="114300" distR="114300">
                  <wp:extent cx="1978660" cy="1108075"/>
                  <wp:effectExtent l="0" t="0" r="2540" b="1587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24"/>
                          <a:stretch>
                            <a:fillRect/>
                          </a:stretch>
                        </pic:blipFill>
                        <pic:spPr>
                          <a:xfrm>
                            <a:off x="0" y="0"/>
                            <a:ext cx="1978660" cy="1108075"/>
                          </a:xfrm>
                          <a:prstGeom prst="rect">
                            <a:avLst/>
                          </a:prstGeom>
                          <a:noFill/>
                          <a:ln>
                            <a:noFill/>
                          </a:ln>
                        </pic:spPr>
                      </pic:pic>
                    </a:graphicData>
                  </a:graphic>
                </wp:inline>
              </w:drawing>
            </w:r>
          </w:p>
          <w:p w:rsidR="00DA183D" w:rsidRDefault="00DB0115">
            <w:pPr>
              <w:jc w:val="both"/>
              <w:rPr>
                <w:rFonts w:ascii="宋体" w:eastAsia="宋体" w:hAnsi="宋体" w:cs="宋体"/>
                <w:color w:val="auto"/>
                <w:sz w:val="24"/>
                <w:szCs w:val="16"/>
              </w:rPr>
            </w:pPr>
            <w:r>
              <w:rPr>
                <w:rFonts w:ascii="宋体" w:eastAsia="宋体" w:hAnsi="宋体" w:cs="宋体" w:hint="eastAsia"/>
                <w:color w:val="auto"/>
                <w:sz w:val="24"/>
                <w:szCs w:val="16"/>
              </w:rPr>
              <w:t>学生：（根据相关史实进行概括）由牺牲者到参与者再到构建者。</w:t>
            </w:r>
          </w:p>
          <w:p w:rsidR="00DA183D" w:rsidRDefault="00DB0115">
            <w:pPr>
              <w:jc w:val="both"/>
              <w:rPr>
                <w:rFonts w:ascii="宋体" w:eastAsia="宋体" w:hAnsi="宋体" w:cs="宋体"/>
                <w:color w:val="auto"/>
                <w:sz w:val="24"/>
                <w:szCs w:val="16"/>
              </w:rPr>
            </w:pPr>
            <w:r>
              <w:rPr>
                <w:rFonts w:ascii="宋体" w:eastAsia="宋体" w:hAnsi="宋体" w:cs="宋体" w:hint="eastAsia"/>
                <w:color w:val="auto"/>
                <w:sz w:val="24"/>
                <w:szCs w:val="16"/>
              </w:rPr>
              <w:t>教师：为什么会有这样的变化？说明什么？</w:t>
            </w:r>
          </w:p>
          <w:p w:rsidR="00DA183D" w:rsidRDefault="00DB0115">
            <w:pPr>
              <w:jc w:val="both"/>
              <w:rPr>
                <w:rFonts w:ascii="宋体" w:eastAsia="宋体" w:hAnsi="宋体" w:cs="宋体"/>
                <w:color w:val="auto"/>
                <w:sz w:val="24"/>
                <w:szCs w:val="16"/>
              </w:rPr>
            </w:pPr>
            <w:r>
              <w:rPr>
                <w:rFonts w:ascii="宋体" w:eastAsia="宋体" w:hAnsi="宋体" w:cs="宋体" w:hint="eastAsia"/>
                <w:color w:val="auto"/>
                <w:sz w:val="24"/>
                <w:szCs w:val="16"/>
              </w:rPr>
              <w:t>学生：中国的综合</w:t>
            </w:r>
            <w:r>
              <w:rPr>
                <w:rFonts w:ascii="宋体" w:eastAsia="宋体" w:hAnsi="宋体" w:cs="宋体" w:hint="eastAsia"/>
                <w:color w:val="auto"/>
                <w:sz w:val="24"/>
                <w:szCs w:val="16"/>
              </w:rPr>
              <w:t>国力不断增强，国际地位不断提高。国际格局演变折射出大国实力的变迁。</w:t>
            </w:r>
          </w:p>
          <w:p w:rsidR="00DA183D" w:rsidRDefault="00DB0115">
            <w:pPr>
              <w:jc w:val="both"/>
              <w:rPr>
                <w:rFonts w:ascii="宋体" w:eastAsia="宋体" w:hAnsi="宋体" w:cs="宋体"/>
                <w:color w:val="auto"/>
                <w:sz w:val="24"/>
                <w:szCs w:val="16"/>
              </w:rPr>
            </w:pPr>
            <w:r>
              <w:rPr>
                <w:rFonts w:ascii="宋体" w:eastAsia="宋体" w:hAnsi="宋体" w:cs="宋体" w:hint="eastAsia"/>
                <w:color w:val="auto"/>
                <w:sz w:val="24"/>
                <w:szCs w:val="16"/>
              </w:rPr>
              <w:t>教师：环顾全球，世界百年未有之大变局加速演进，世界之变、时代之变、历史之变正以前所未有的方式展开，远远超过一时一事、一域一国之变。世界又一次站在历史的十字路口。</w:t>
            </w:r>
            <w:r>
              <w:rPr>
                <w:rFonts w:ascii="宋体" w:eastAsia="宋体" w:hAnsi="宋体" w:cs="宋体" w:hint="eastAsia"/>
                <w:color w:val="auto"/>
                <w:sz w:val="24"/>
                <w:szCs w:val="16"/>
              </w:rPr>
              <w:t xml:space="preserve"> </w:t>
            </w:r>
            <w:r>
              <w:rPr>
                <w:rFonts w:ascii="宋体" w:eastAsia="宋体" w:hAnsi="宋体" w:cs="宋体" w:hint="eastAsia"/>
                <w:color w:val="auto"/>
                <w:sz w:val="24"/>
                <w:szCs w:val="16"/>
              </w:rPr>
              <w:t>团结，分裂？和平，冲突？合作，对抗？各国人民都需要作出重要抉择。</w:t>
            </w:r>
          </w:p>
          <w:p w:rsidR="00DA183D" w:rsidRDefault="00DB0115">
            <w:pPr>
              <w:jc w:val="both"/>
              <w:rPr>
                <w:rFonts w:ascii="宋体" w:eastAsia="宋体" w:hAnsi="宋体" w:cs="宋体"/>
                <w:color w:val="auto"/>
                <w:sz w:val="24"/>
                <w:szCs w:val="16"/>
              </w:rPr>
            </w:pPr>
            <w:r>
              <w:rPr>
                <w:rFonts w:ascii="宋体" w:eastAsia="宋体" w:hAnsi="宋体" w:cs="宋体" w:hint="eastAsia"/>
                <w:color w:val="auto"/>
                <w:sz w:val="24"/>
                <w:szCs w:val="16"/>
              </w:rPr>
              <w:lastRenderedPageBreak/>
              <w:t>学生：世界各国应加强合作，共同应对全球性挑战，反对霸权主义和强权政治，推动世界朝着多极化方向发展。同时，各国也应该坚持和平发展道路，推动构建人类命运共同体，共同促进全球治理体系的完善与变革。</w:t>
            </w:r>
          </w:p>
          <w:p w:rsidR="00DA183D" w:rsidRDefault="00DB0115">
            <w:pPr>
              <w:jc w:val="both"/>
              <w:rPr>
                <w:rFonts w:ascii="宋体" w:eastAsia="宋体" w:hAnsi="宋体" w:cs="宋体"/>
                <w:color w:val="auto"/>
                <w:sz w:val="24"/>
                <w:szCs w:val="16"/>
              </w:rPr>
            </w:pPr>
            <w:r>
              <w:rPr>
                <w:rFonts w:ascii="宋体" w:eastAsia="宋体" w:hAnsi="宋体" w:cs="宋体" w:hint="eastAsia"/>
                <w:color w:val="auto"/>
                <w:sz w:val="24"/>
                <w:szCs w:val="16"/>
              </w:rPr>
              <w:t>教师：展示真题，进行练习</w:t>
            </w:r>
          </w:p>
          <w:p w:rsidR="00DA183D" w:rsidRDefault="00DB0115">
            <w:pPr>
              <w:jc w:val="both"/>
              <w:rPr>
                <w:rFonts w:ascii="宋体" w:eastAsia="宋体" w:hAnsi="宋体" w:cs="宋体"/>
                <w:color w:val="auto"/>
                <w:sz w:val="24"/>
                <w:szCs w:val="16"/>
              </w:rPr>
            </w:pPr>
            <w:r>
              <w:rPr>
                <w:noProof/>
              </w:rPr>
              <w:drawing>
                <wp:inline distT="0" distB="0" distL="114300" distR="114300">
                  <wp:extent cx="3853815" cy="1438275"/>
                  <wp:effectExtent l="0" t="0" r="13335" b="952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25"/>
                          <a:stretch>
                            <a:fillRect/>
                          </a:stretch>
                        </pic:blipFill>
                        <pic:spPr>
                          <a:xfrm>
                            <a:off x="0" y="0"/>
                            <a:ext cx="3853815" cy="1438275"/>
                          </a:xfrm>
                          <a:prstGeom prst="rect">
                            <a:avLst/>
                          </a:prstGeom>
                          <a:noFill/>
                          <a:ln>
                            <a:noFill/>
                          </a:ln>
                        </pic:spPr>
                      </pic:pic>
                    </a:graphicData>
                  </a:graphic>
                </wp:inline>
              </w:drawing>
            </w:r>
          </w:p>
          <w:p w:rsidR="00DA183D" w:rsidRDefault="00DB0115">
            <w:pPr>
              <w:jc w:val="both"/>
              <w:rPr>
                <w:rFonts w:ascii="宋体" w:eastAsia="宋体" w:hAnsi="宋体" w:cs="宋体"/>
                <w:color w:val="auto"/>
                <w:sz w:val="24"/>
                <w:szCs w:val="16"/>
              </w:rPr>
            </w:pPr>
            <w:r>
              <w:rPr>
                <w:rFonts w:ascii="宋体" w:eastAsia="宋体" w:hAnsi="宋体" w:cs="宋体" w:hint="eastAsia"/>
                <w:color w:val="auto"/>
                <w:sz w:val="24"/>
                <w:szCs w:val="16"/>
              </w:rPr>
              <w:t>教师：带学生展示之后，出示范文，带领学生一起强调小论文的写法与注意事项。</w:t>
            </w:r>
          </w:p>
          <w:p w:rsidR="00DA183D" w:rsidRDefault="00DB0115">
            <w:pPr>
              <w:jc w:val="both"/>
              <w:rPr>
                <w:rFonts w:ascii="宋体" w:eastAsia="宋体" w:hAnsi="宋体" w:cs="宋体"/>
                <w:color w:val="auto"/>
                <w:sz w:val="24"/>
                <w:szCs w:val="16"/>
              </w:rPr>
            </w:pPr>
            <w:r>
              <w:rPr>
                <w:rFonts w:ascii="宋体" w:eastAsia="宋体" w:hAnsi="宋体" w:cs="宋体"/>
                <w:color w:val="auto"/>
                <w:sz w:val="24"/>
                <w:szCs w:val="16"/>
              </w:rPr>
              <w:t>观点：团结合作有利于维护和平促进发展。</w:t>
            </w:r>
          </w:p>
          <w:p w:rsidR="00DA183D" w:rsidRDefault="00DB0115">
            <w:pPr>
              <w:jc w:val="both"/>
              <w:rPr>
                <w:rFonts w:ascii="宋体" w:eastAsia="宋体" w:hAnsi="宋体" w:cs="宋体"/>
                <w:color w:val="auto"/>
                <w:sz w:val="24"/>
                <w:szCs w:val="16"/>
              </w:rPr>
            </w:pPr>
            <w:r>
              <w:rPr>
                <w:rFonts w:ascii="宋体" w:eastAsia="宋体" w:hAnsi="宋体" w:cs="宋体"/>
                <w:color w:val="auto"/>
                <w:sz w:val="24"/>
                <w:szCs w:val="16"/>
              </w:rPr>
              <w:t xml:space="preserve">    </w:t>
            </w:r>
            <w:r>
              <w:rPr>
                <w:rFonts w:ascii="宋体" w:eastAsia="宋体" w:hAnsi="宋体" w:cs="宋体"/>
                <w:color w:val="auto"/>
                <w:sz w:val="24"/>
                <w:szCs w:val="16"/>
              </w:rPr>
              <w:t>论述：二战后，美国推行霸权，在亚太地区挑起争端，威胁到新中国的国家安全，中国人民志愿军奔赴前线，抗美援朝、保家卫国，与朝鲜军民并肩作战，打破了美军不可战胜的神话，取得了抗美援朝战争的胜利，捍卫了新中国安全，维护了亚洲和世界的和平。西欧各国吸取历史教训，</w:t>
            </w:r>
            <w:r>
              <w:rPr>
                <w:rFonts w:ascii="宋体" w:eastAsia="宋体" w:hAnsi="宋体" w:cs="宋体"/>
                <w:color w:val="auto"/>
                <w:sz w:val="24"/>
                <w:szCs w:val="16"/>
              </w:rPr>
              <w:t>1967</w:t>
            </w:r>
            <w:r>
              <w:rPr>
                <w:rFonts w:ascii="宋体" w:eastAsia="宋体" w:hAnsi="宋体" w:cs="宋体"/>
                <w:color w:val="auto"/>
                <w:sz w:val="24"/>
                <w:szCs w:val="16"/>
              </w:rPr>
              <w:t>年成立欧共体，倡导加强各国在经济领域的合作交流，促进了欧洲的一体化进程，提高了欧洲各国的经济水平和国际地位。</w:t>
            </w:r>
          </w:p>
          <w:p w:rsidR="00DA183D" w:rsidRDefault="00DB0115">
            <w:pPr>
              <w:ind w:firstLine="480"/>
              <w:jc w:val="both"/>
              <w:rPr>
                <w:rFonts w:ascii="宋体" w:eastAsia="宋体" w:hAnsi="宋体" w:cs="宋体"/>
                <w:color w:val="auto"/>
                <w:sz w:val="24"/>
                <w:szCs w:val="16"/>
              </w:rPr>
            </w:pPr>
            <w:r>
              <w:rPr>
                <w:rFonts w:ascii="宋体" w:eastAsia="宋体" w:hAnsi="宋体" w:cs="宋体"/>
                <w:color w:val="auto"/>
                <w:sz w:val="24"/>
                <w:szCs w:val="16"/>
              </w:rPr>
              <w:t>由此可见，各国要以互利共赢为目的加强合作交流，共同促进世界和谐发展。</w:t>
            </w:r>
          </w:p>
          <w:p w:rsidR="00DA183D" w:rsidRDefault="00DB0115">
            <w:pPr>
              <w:ind w:firstLine="480"/>
              <w:jc w:val="both"/>
              <w:rPr>
                <w:rFonts w:ascii="宋体" w:eastAsia="宋体" w:hAnsi="宋体" w:cs="宋体"/>
                <w:color w:val="auto"/>
                <w:sz w:val="24"/>
                <w:szCs w:val="16"/>
              </w:rPr>
            </w:pPr>
            <w:r>
              <w:rPr>
                <w:noProof/>
              </w:rPr>
              <w:drawing>
                <wp:anchor distT="0" distB="0" distL="114300" distR="114300" simplePos="0" relativeHeight="251659264" behindDoc="0" locked="0" layoutInCell="1" allowOverlap="1">
                  <wp:simplePos x="0" y="0"/>
                  <wp:positionH relativeFrom="column">
                    <wp:posOffset>-12700</wp:posOffset>
                  </wp:positionH>
                  <wp:positionV relativeFrom="paragraph">
                    <wp:posOffset>44450</wp:posOffset>
                  </wp:positionV>
                  <wp:extent cx="3858260" cy="2030730"/>
                  <wp:effectExtent l="0" t="0" r="2540" b="1270"/>
                  <wp:wrapNone/>
                  <wp:docPr id="3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4"/>
                          <pic:cNvPicPr>
                            <a:picLocks noChangeAspect="1"/>
                          </pic:cNvPicPr>
                        </pic:nvPicPr>
                        <pic:blipFill>
                          <a:blip r:embed="rId26"/>
                          <a:stretch>
                            <a:fillRect/>
                          </a:stretch>
                        </pic:blipFill>
                        <pic:spPr>
                          <a:xfrm>
                            <a:off x="0" y="0"/>
                            <a:ext cx="3858260" cy="2030730"/>
                          </a:xfrm>
                          <a:prstGeom prst="rect">
                            <a:avLst/>
                          </a:prstGeom>
                          <a:noFill/>
                          <a:ln>
                            <a:noFill/>
                          </a:ln>
                        </pic:spPr>
                      </pic:pic>
                    </a:graphicData>
                  </a:graphic>
                </wp:anchor>
              </w:drawing>
            </w:r>
          </w:p>
          <w:p w:rsidR="00DA183D" w:rsidRDefault="00DA183D">
            <w:pPr>
              <w:ind w:firstLine="480"/>
              <w:jc w:val="both"/>
              <w:rPr>
                <w:rFonts w:ascii="宋体" w:eastAsia="宋体" w:hAnsi="宋体" w:cs="宋体"/>
                <w:color w:val="auto"/>
                <w:sz w:val="24"/>
                <w:szCs w:val="16"/>
              </w:rPr>
            </w:pPr>
          </w:p>
          <w:p w:rsidR="00DA183D" w:rsidRDefault="00DA183D">
            <w:pPr>
              <w:ind w:firstLine="480"/>
              <w:jc w:val="both"/>
              <w:rPr>
                <w:rFonts w:ascii="宋体" w:eastAsia="宋体" w:hAnsi="宋体" w:cs="宋体"/>
                <w:color w:val="auto"/>
                <w:sz w:val="24"/>
                <w:szCs w:val="16"/>
              </w:rPr>
            </w:pPr>
          </w:p>
          <w:p w:rsidR="00DA183D" w:rsidRDefault="00DA183D">
            <w:pPr>
              <w:ind w:firstLine="480"/>
              <w:jc w:val="both"/>
              <w:rPr>
                <w:rFonts w:ascii="宋体" w:eastAsia="宋体" w:hAnsi="宋体" w:cs="宋体"/>
                <w:color w:val="auto"/>
                <w:sz w:val="24"/>
                <w:szCs w:val="16"/>
              </w:rPr>
            </w:pPr>
          </w:p>
          <w:p w:rsidR="00DA183D" w:rsidRDefault="00DA183D">
            <w:pPr>
              <w:ind w:firstLine="480"/>
              <w:jc w:val="both"/>
              <w:rPr>
                <w:rFonts w:ascii="宋体" w:eastAsia="宋体" w:hAnsi="宋体" w:cs="宋体"/>
                <w:color w:val="auto"/>
                <w:sz w:val="24"/>
                <w:szCs w:val="16"/>
              </w:rPr>
            </w:pPr>
          </w:p>
          <w:p w:rsidR="00DA183D" w:rsidRDefault="00DA183D">
            <w:pPr>
              <w:ind w:firstLine="480"/>
              <w:jc w:val="both"/>
              <w:rPr>
                <w:rFonts w:ascii="宋体" w:eastAsia="宋体" w:hAnsi="宋体" w:cs="宋体"/>
                <w:color w:val="auto"/>
                <w:sz w:val="24"/>
                <w:szCs w:val="16"/>
              </w:rPr>
            </w:pPr>
          </w:p>
          <w:p w:rsidR="00DA183D" w:rsidRDefault="00DA183D">
            <w:pPr>
              <w:ind w:firstLine="480"/>
              <w:jc w:val="both"/>
              <w:rPr>
                <w:rFonts w:ascii="宋体" w:eastAsia="宋体" w:hAnsi="宋体" w:cs="宋体"/>
                <w:color w:val="auto"/>
                <w:sz w:val="24"/>
                <w:szCs w:val="16"/>
              </w:rPr>
            </w:pPr>
          </w:p>
          <w:p w:rsidR="00DA183D" w:rsidRDefault="00DA183D">
            <w:pPr>
              <w:ind w:firstLine="480"/>
              <w:jc w:val="both"/>
              <w:rPr>
                <w:rFonts w:ascii="宋体" w:eastAsia="宋体" w:hAnsi="宋体" w:cs="宋体"/>
                <w:color w:val="auto"/>
                <w:sz w:val="24"/>
                <w:szCs w:val="16"/>
              </w:rPr>
            </w:pPr>
          </w:p>
          <w:p w:rsidR="00DA183D" w:rsidRDefault="00DA183D">
            <w:pPr>
              <w:ind w:firstLine="480"/>
              <w:jc w:val="both"/>
              <w:rPr>
                <w:rFonts w:ascii="宋体" w:eastAsia="宋体" w:hAnsi="宋体" w:cs="宋体"/>
                <w:color w:val="auto"/>
                <w:sz w:val="24"/>
                <w:szCs w:val="16"/>
              </w:rPr>
            </w:pPr>
          </w:p>
          <w:p w:rsidR="00DA183D" w:rsidRDefault="00DA183D">
            <w:pPr>
              <w:jc w:val="both"/>
              <w:rPr>
                <w:rFonts w:ascii="宋体" w:eastAsia="宋体" w:hAnsi="宋体" w:cs="宋体"/>
                <w:color w:val="auto"/>
                <w:sz w:val="24"/>
                <w:szCs w:val="16"/>
              </w:rPr>
            </w:pPr>
          </w:p>
          <w:p w:rsidR="00DA183D" w:rsidRDefault="00DA183D">
            <w:pPr>
              <w:jc w:val="both"/>
              <w:rPr>
                <w:rFonts w:ascii="宋体" w:eastAsia="宋体" w:hAnsi="宋体" w:cs="宋体"/>
                <w:color w:val="auto"/>
                <w:sz w:val="24"/>
                <w:szCs w:val="16"/>
              </w:rPr>
            </w:pPr>
          </w:p>
          <w:p w:rsidR="00DA183D" w:rsidRDefault="00DB0115">
            <w:pPr>
              <w:jc w:val="both"/>
              <w:rPr>
                <w:rFonts w:ascii="宋体" w:eastAsia="宋体" w:hAnsi="宋体" w:cs="宋体"/>
                <w:color w:val="auto"/>
                <w:sz w:val="24"/>
                <w:szCs w:val="16"/>
              </w:rPr>
            </w:pPr>
            <w:r>
              <w:rPr>
                <w:rFonts w:ascii="宋体" w:eastAsia="宋体" w:hAnsi="宋体" w:cs="宋体" w:hint="eastAsia"/>
                <w:color w:val="auto"/>
                <w:sz w:val="24"/>
                <w:szCs w:val="16"/>
              </w:rPr>
              <w:t>教师：举一反三，进行真题训练。</w:t>
            </w:r>
          </w:p>
          <w:p w:rsidR="00DA183D" w:rsidRDefault="00DB0115">
            <w:pPr>
              <w:jc w:val="both"/>
              <w:rPr>
                <w:rFonts w:ascii="宋体" w:eastAsia="宋体" w:hAnsi="宋体" w:cs="宋体"/>
                <w:color w:val="auto"/>
                <w:sz w:val="24"/>
                <w:szCs w:val="16"/>
              </w:rPr>
            </w:pPr>
            <w:r>
              <w:rPr>
                <w:rFonts w:ascii="宋体" w:eastAsia="宋体" w:hAnsi="宋体" w:cs="宋体" w:hint="eastAsia"/>
                <w:color w:val="auto"/>
                <w:sz w:val="24"/>
                <w:szCs w:val="16"/>
              </w:rPr>
              <w:t>学生：小组合作之后进行展示，教师点评。</w:t>
            </w:r>
          </w:p>
          <w:p w:rsidR="00DA183D" w:rsidRDefault="00DA183D">
            <w:pPr>
              <w:jc w:val="both"/>
              <w:rPr>
                <w:rFonts w:ascii="宋体" w:eastAsia="宋体" w:hAnsi="宋体" w:cs="宋体"/>
                <w:color w:val="auto"/>
                <w:sz w:val="24"/>
                <w:szCs w:val="16"/>
              </w:rPr>
            </w:pPr>
          </w:p>
          <w:p w:rsidR="00DA183D" w:rsidRDefault="00DA183D">
            <w:pPr>
              <w:jc w:val="both"/>
              <w:rPr>
                <w:rFonts w:ascii="宋体" w:eastAsia="宋体" w:hAnsi="宋体" w:cs="宋体"/>
                <w:color w:val="auto"/>
                <w:sz w:val="24"/>
                <w:szCs w:val="16"/>
              </w:rPr>
            </w:pPr>
          </w:p>
        </w:tc>
        <w:tc>
          <w:tcPr>
            <w:tcW w:w="2058" w:type="dxa"/>
            <w:gridSpan w:val="2"/>
            <w:vAlign w:val="center"/>
          </w:tcPr>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B0115">
            <w:pPr>
              <w:jc w:val="both"/>
              <w:rPr>
                <w:rFonts w:eastAsia="宋体"/>
                <w:sz w:val="24"/>
              </w:rPr>
            </w:pPr>
            <w:r>
              <w:rPr>
                <w:rFonts w:eastAsia="宋体" w:hint="eastAsia"/>
                <w:sz w:val="24"/>
              </w:rPr>
              <w:t>通过解读材料学生掌握英国的衰落，</w:t>
            </w:r>
            <w:r>
              <w:rPr>
                <w:rFonts w:eastAsia="宋体" w:hint="eastAsia"/>
                <w:sz w:val="24"/>
              </w:rPr>
              <w:t xml:space="preserve"> </w:t>
            </w:r>
            <w:r>
              <w:rPr>
                <w:rFonts w:eastAsia="宋体" w:hint="eastAsia"/>
                <w:sz w:val="24"/>
              </w:rPr>
              <w:t>学生通过思考明白战争首先带来的是灾难；不断创新才能使国家强盛。</w:t>
            </w: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B0115">
            <w:pPr>
              <w:jc w:val="both"/>
              <w:rPr>
                <w:rFonts w:eastAsia="宋体"/>
                <w:sz w:val="24"/>
              </w:rPr>
            </w:pPr>
            <w:r>
              <w:rPr>
                <w:rFonts w:eastAsia="宋体" w:hint="eastAsia"/>
                <w:sz w:val="24"/>
              </w:rPr>
              <w:t>中考选择题体现学科融合，培养学生的唯物史观，全面客观地看待历史事件。</w:t>
            </w:r>
            <w:r>
              <w:rPr>
                <w:rFonts w:eastAsia="宋体" w:hint="eastAsia"/>
                <w:sz w:val="24"/>
              </w:rPr>
              <w:t xml:space="preserve"> </w:t>
            </w: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B0115">
            <w:pPr>
              <w:jc w:val="both"/>
              <w:rPr>
                <w:rFonts w:eastAsia="宋体"/>
                <w:sz w:val="24"/>
              </w:rPr>
            </w:pPr>
            <w:r>
              <w:rPr>
                <w:rFonts w:eastAsia="宋体" w:hint="eastAsia"/>
                <w:sz w:val="24"/>
              </w:rPr>
              <w:t>锻炼学生的史料分析能力，同时强化中外联系，让学生更深刻理解鸦片战争爆发的原因。</w:t>
            </w: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B0115">
            <w:pPr>
              <w:jc w:val="both"/>
              <w:rPr>
                <w:rFonts w:eastAsia="宋体"/>
                <w:sz w:val="24"/>
              </w:rPr>
            </w:pPr>
            <w:r>
              <w:rPr>
                <w:rFonts w:eastAsia="宋体" w:hint="eastAsia"/>
                <w:sz w:val="24"/>
              </w:rPr>
              <w:t>以时间轴形式梳理美国的崛起，培养学生的时空观念。</w:t>
            </w: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B0115">
            <w:pPr>
              <w:jc w:val="both"/>
              <w:rPr>
                <w:rFonts w:eastAsia="宋体"/>
                <w:sz w:val="24"/>
              </w:rPr>
            </w:pPr>
            <w:r>
              <w:rPr>
                <w:rFonts w:eastAsia="宋体" w:hint="eastAsia"/>
                <w:sz w:val="24"/>
              </w:rPr>
              <w:t>结合题目，再次强调美国崛起的主要原因，同时提高学生的历史分析能力</w:t>
            </w: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A183D">
            <w:pPr>
              <w:jc w:val="both"/>
              <w:rPr>
                <w:rFonts w:eastAsia="宋体"/>
                <w:sz w:val="24"/>
              </w:rPr>
            </w:pPr>
          </w:p>
          <w:p w:rsidR="00DA183D" w:rsidRDefault="00DB0115">
            <w:pPr>
              <w:jc w:val="both"/>
              <w:rPr>
                <w:rFonts w:eastAsia="宋体"/>
                <w:sz w:val="24"/>
              </w:rPr>
            </w:pPr>
            <w:r>
              <w:rPr>
                <w:rFonts w:eastAsia="宋体" w:hint="eastAsia"/>
                <w:sz w:val="24"/>
              </w:rPr>
              <w:t>通过练习培养分析历史问题的能力，学生从中得到历史启发。</w:t>
            </w: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B0115">
            <w:pPr>
              <w:jc w:val="both"/>
              <w:rPr>
                <w:rFonts w:ascii="宋体" w:eastAsia="宋体" w:hAnsi="宋体" w:cs="宋体"/>
                <w:sz w:val="24"/>
                <w:szCs w:val="24"/>
              </w:rPr>
            </w:pPr>
            <w:r>
              <w:rPr>
                <w:rFonts w:ascii="宋体" w:eastAsia="宋体" w:hAnsi="宋体" w:cs="宋体"/>
                <w:sz w:val="24"/>
                <w:szCs w:val="24"/>
              </w:rPr>
              <w:t>选用中考真题，让学生感受这</w:t>
            </w:r>
            <w:r>
              <w:rPr>
                <w:rFonts w:ascii="宋体" w:eastAsia="宋体" w:hAnsi="宋体" w:cs="宋体" w:hint="eastAsia"/>
                <w:sz w:val="24"/>
                <w:szCs w:val="24"/>
              </w:rPr>
              <w:t>一专题</w:t>
            </w:r>
            <w:r>
              <w:rPr>
                <w:rFonts w:ascii="宋体" w:eastAsia="宋体" w:hAnsi="宋体" w:cs="宋体"/>
                <w:sz w:val="24"/>
                <w:szCs w:val="24"/>
              </w:rPr>
              <w:t>的考查方式，增强学习的针对性和实用性</w:t>
            </w:r>
            <w:r>
              <w:rPr>
                <w:rFonts w:ascii="宋体" w:eastAsia="宋体" w:hAnsi="宋体" w:cs="宋体" w:hint="eastAsia"/>
                <w:sz w:val="24"/>
                <w:szCs w:val="24"/>
              </w:rPr>
              <w:t>，</w:t>
            </w:r>
            <w:r>
              <w:rPr>
                <w:rFonts w:ascii="宋体" w:eastAsia="宋体" w:hAnsi="宋体" w:cs="宋体" w:hint="eastAsia"/>
                <w:sz w:val="24"/>
                <w:szCs w:val="24"/>
              </w:rPr>
              <w:t>同时对以上知识进行小结</w:t>
            </w:r>
            <w:r>
              <w:rPr>
                <w:rFonts w:ascii="宋体" w:eastAsia="宋体" w:hAnsi="宋体" w:cs="宋体"/>
                <w:sz w:val="24"/>
                <w:szCs w:val="24"/>
              </w:rPr>
              <w:t>。</w:t>
            </w: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B0115">
            <w:pPr>
              <w:jc w:val="both"/>
              <w:rPr>
                <w:rFonts w:ascii="宋体" w:eastAsia="宋体" w:hAnsi="宋体" w:cs="宋体"/>
                <w:sz w:val="24"/>
                <w:szCs w:val="24"/>
              </w:rPr>
            </w:pPr>
            <w:r>
              <w:rPr>
                <w:rFonts w:ascii="宋体" w:eastAsia="宋体" w:hAnsi="宋体" w:cs="宋体" w:hint="eastAsia"/>
                <w:sz w:val="24"/>
                <w:szCs w:val="24"/>
              </w:rPr>
              <w:t>通过表格和题目相结合的方式，</w:t>
            </w:r>
            <w:r>
              <w:rPr>
                <w:rFonts w:ascii="宋体" w:eastAsia="宋体" w:hAnsi="宋体" w:cs="宋体"/>
                <w:sz w:val="24"/>
                <w:szCs w:val="24"/>
              </w:rPr>
              <w:t>把零散知识系统化，帮助学生形成完整认知框架</w:t>
            </w:r>
            <w:r>
              <w:rPr>
                <w:rFonts w:ascii="宋体" w:eastAsia="宋体" w:hAnsi="宋体" w:cs="宋体" w:hint="eastAsia"/>
                <w:sz w:val="24"/>
                <w:szCs w:val="24"/>
              </w:rPr>
              <w:t>，</w:t>
            </w:r>
            <w:r>
              <w:rPr>
                <w:rFonts w:ascii="宋体" w:eastAsia="宋体" w:hAnsi="宋体" w:cs="宋体" w:hint="eastAsia"/>
                <w:sz w:val="24"/>
                <w:szCs w:val="24"/>
              </w:rPr>
              <w:t>同时让学生明白考查重点。</w:t>
            </w: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B0115">
            <w:pPr>
              <w:jc w:val="both"/>
              <w:rPr>
                <w:rFonts w:ascii="宋体" w:eastAsia="宋体" w:hAnsi="宋体" w:cs="宋体"/>
                <w:sz w:val="24"/>
                <w:szCs w:val="24"/>
              </w:rPr>
            </w:pPr>
            <w:r>
              <w:rPr>
                <w:rFonts w:ascii="宋体" w:eastAsia="宋体" w:hAnsi="宋体" w:cs="宋体" w:hint="eastAsia"/>
                <w:sz w:val="24"/>
                <w:szCs w:val="24"/>
              </w:rPr>
              <w:t>用清晰的时间轴和逻辑框架，帮助学生梳理日本的发展，强化时空观念。</w:t>
            </w: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B0115">
            <w:pPr>
              <w:jc w:val="both"/>
              <w:rPr>
                <w:rFonts w:ascii="宋体" w:eastAsia="宋体" w:hAnsi="宋体" w:cs="宋体"/>
                <w:sz w:val="24"/>
                <w:szCs w:val="24"/>
              </w:rPr>
            </w:pPr>
            <w:r>
              <w:rPr>
                <w:rFonts w:ascii="宋体" w:eastAsia="宋体" w:hAnsi="宋体" w:cs="宋体" w:hint="eastAsia"/>
                <w:sz w:val="24"/>
                <w:szCs w:val="24"/>
              </w:rPr>
              <w:t>引导学生从历史中学习国家发展智慧。</w:t>
            </w: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B0115">
            <w:pPr>
              <w:jc w:val="both"/>
              <w:rPr>
                <w:rFonts w:ascii="宋体" w:eastAsia="宋体" w:hAnsi="宋体" w:cs="宋体"/>
                <w:sz w:val="24"/>
                <w:szCs w:val="24"/>
              </w:rPr>
            </w:pPr>
            <w:r>
              <w:rPr>
                <w:rFonts w:ascii="宋体" w:eastAsia="宋体" w:hAnsi="宋体" w:cs="宋体" w:hint="eastAsia"/>
                <w:sz w:val="24"/>
                <w:szCs w:val="24"/>
              </w:rPr>
              <w:lastRenderedPageBreak/>
              <w:t>师生一起回忆旧知，将中外历史相结合，加深对知识的理解与运用，</w:t>
            </w:r>
            <w:r>
              <w:rPr>
                <w:rFonts w:ascii="宋体" w:eastAsia="宋体" w:hAnsi="宋体" w:cs="宋体"/>
                <w:sz w:val="24"/>
                <w:szCs w:val="24"/>
              </w:rPr>
              <w:t>增强学习的针对性和实用性</w:t>
            </w:r>
            <w:r>
              <w:rPr>
                <w:rFonts w:ascii="宋体" w:eastAsia="宋体" w:hAnsi="宋体" w:cs="宋体" w:hint="eastAsia"/>
                <w:sz w:val="24"/>
                <w:szCs w:val="24"/>
              </w:rPr>
              <w:t>。</w:t>
            </w: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B0115">
            <w:pPr>
              <w:jc w:val="both"/>
              <w:rPr>
                <w:rFonts w:ascii="宋体" w:eastAsia="宋体" w:hAnsi="宋体" w:cs="宋体"/>
                <w:sz w:val="24"/>
                <w:szCs w:val="24"/>
              </w:rPr>
            </w:pPr>
            <w:r>
              <w:rPr>
                <w:rFonts w:ascii="宋体" w:eastAsia="宋体" w:hAnsi="宋体" w:cs="宋体" w:hint="eastAsia"/>
                <w:sz w:val="24"/>
                <w:szCs w:val="24"/>
              </w:rPr>
              <w:t>真题训练，提升能力，培养思维。</w:t>
            </w: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B0115">
            <w:pPr>
              <w:jc w:val="both"/>
              <w:rPr>
                <w:rFonts w:ascii="宋体" w:eastAsia="宋体" w:hAnsi="宋体" w:cs="宋体"/>
                <w:sz w:val="24"/>
                <w:szCs w:val="24"/>
              </w:rPr>
            </w:pPr>
            <w:r>
              <w:rPr>
                <w:rFonts w:ascii="宋体" w:eastAsia="宋体" w:hAnsi="宋体" w:cs="宋体" w:hint="eastAsia"/>
                <w:sz w:val="24"/>
                <w:szCs w:val="24"/>
              </w:rPr>
              <w:t>引导学生思考，培养学生论从史出的能力。</w:t>
            </w: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B0115">
            <w:pPr>
              <w:jc w:val="both"/>
              <w:rPr>
                <w:rFonts w:ascii="宋体" w:eastAsia="宋体" w:hAnsi="宋体" w:cs="宋体"/>
                <w:sz w:val="24"/>
                <w:szCs w:val="24"/>
              </w:rPr>
            </w:pPr>
            <w:r>
              <w:rPr>
                <w:rFonts w:ascii="宋体" w:eastAsia="宋体" w:hAnsi="宋体" w:cs="宋体" w:hint="eastAsia"/>
                <w:sz w:val="24"/>
                <w:szCs w:val="24"/>
              </w:rPr>
              <w:t>引导学生阐释中国在国际格局中角色的变化，感悟中国的崛起，从而增强民族自信心。</w:t>
            </w:r>
          </w:p>
          <w:p w:rsidR="00DA183D" w:rsidRDefault="00DB0115">
            <w:pPr>
              <w:jc w:val="both"/>
              <w:rPr>
                <w:rFonts w:ascii="宋体" w:eastAsia="宋体" w:hAnsi="宋体" w:cs="宋体"/>
                <w:sz w:val="24"/>
                <w:szCs w:val="24"/>
              </w:rPr>
            </w:pPr>
            <w:r>
              <w:rPr>
                <w:rFonts w:ascii="宋体" w:eastAsia="宋体" w:hAnsi="宋体" w:cs="宋体" w:hint="eastAsia"/>
                <w:sz w:val="24"/>
                <w:szCs w:val="24"/>
              </w:rPr>
              <w:t>理解中国推动“一带一路”、提出构建命运共同体正是顺应了历史发展潮流的举动，理解其中的发展智慧。</w:t>
            </w: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A183D">
            <w:pPr>
              <w:jc w:val="both"/>
              <w:rPr>
                <w:rFonts w:ascii="宋体" w:eastAsia="宋体" w:hAnsi="宋体" w:cs="宋体"/>
                <w:sz w:val="24"/>
                <w:szCs w:val="24"/>
              </w:rPr>
            </w:pPr>
          </w:p>
          <w:p w:rsidR="00DA183D" w:rsidRDefault="00DB0115">
            <w:pPr>
              <w:jc w:val="both"/>
              <w:rPr>
                <w:rFonts w:ascii="宋体" w:eastAsia="宋体" w:hAnsi="宋体" w:cs="宋体"/>
                <w:sz w:val="24"/>
                <w:szCs w:val="24"/>
              </w:rPr>
            </w:pPr>
            <w:r>
              <w:rPr>
                <w:rFonts w:ascii="宋体" w:eastAsia="宋体" w:hAnsi="宋体" w:cs="宋体" w:hint="eastAsia"/>
                <w:sz w:val="24"/>
                <w:szCs w:val="24"/>
              </w:rPr>
              <w:t>进行学法指导，鼓励学生提出多角度的观点，培养学生的历史思维能力。</w:t>
            </w:r>
          </w:p>
        </w:tc>
      </w:tr>
      <w:tr w:rsidR="00DA183D">
        <w:trPr>
          <w:trHeight w:val="1103"/>
        </w:trPr>
        <w:tc>
          <w:tcPr>
            <w:tcW w:w="876" w:type="dxa"/>
            <w:vAlign w:val="center"/>
          </w:tcPr>
          <w:p w:rsidR="00DA183D" w:rsidRDefault="00DB0115">
            <w:pPr>
              <w:jc w:val="center"/>
              <w:rPr>
                <w:rFonts w:ascii="宋体" w:eastAsia="宋体" w:hAnsi="宋体" w:cs="宋体"/>
                <w:sz w:val="24"/>
              </w:rPr>
            </w:pPr>
            <w:r>
              <w:rPr>
                <w:rFonts w:ascii="宋体" w:eastAsia="宋体" w:hAnsi="宋体" w:cs="宋体" w:hint="eastAsia"/>
                <w:sz w:val="24"/>
              </w:rPr>
              <w:lastRenderedPageBreak/>
              <w:t>课程小结</w:t>
            </w:r>
          </w:p>
        </w:tc>
        <w:tc>
          <w:tcPr>
            <w:tcW w:w="6303" w:type="dxa"/>
            <w:gridSpan w:val="2"/>
            <w:vAlign w:val="center"/>
          </w:tcPr>
          <w:p w:rsidR="00DA183D" w:rsidRDefault="00DB0115">
            <w:pPr>
              <w:ind w:firstLineChars="200" w:firstLine="480"/>
              <w:jc w:val="both"/>
              <w:rPr>
                <w:rFonts w:ascii="宋体" w:eastAsia="宋体" w:hAnsi="宋体" w:cs="宋体"/>
                <w:sz w:val="24"/>
              </w:rPr>
            </w:pPr>
            <w:r>
              <w:rPr>
                <w:rFonts w:ascii="宋体" w:eastAsia="宋体" w:hAnsi="宋体" w:cs="宋体" w:hint="eastAsia"/>
                <w:sz w:val="24"/>
              </w:rPr>
              <w:t>教师总结：当今世界，大国关系呈现多极化、复杂化趋势。需要各国以和平、合作、共赢的理念处理相互关系，共同推动构建更加公正、稳定的国际秩序。中国倡导构建人类命运共同体，主张通过对话、合作解决国际争端，为大国关系的健康发展提供了中国的智慧和方案。</w:t>
            </w:r>
          </w:p>
          <w:p w:rsidR="00DA183D" w:rsidRDefault="00DA183D">
            <w:pPr>
              <w:ind w:firstLineChars="200" w:firstLine="420"/>
              <w:jc w:val="both"/>
            </w:pPr>
          </w:p>
        </w:tc>
        <w:tc>
          <w:tcPr>
            <w:tcW w:w="2058" w:type="dxa"/>
            <w:gridSpan w:val="2"/>
            <w:vAlign w:val="center"/>
          </w:tcPr>
          <w:p w:rsidR="00DA183D" w:rsidRDefault="00DA183D">
            <w:pPr>
              <w:jc w:val="both"/>
              <w:rPr>
                <w:rFonts w:ascii="宋体" w:eastAsia="宋体" w:hAnsi="宋体" w:cs="宋体"/>
                <w:sz w:val="24"/>
                <w:szCs w:val="24"/>
              </w:rPr>
            </w:pPr>
          </w:p>
        </w:tc>
      </w:tr>
      <w:tr w:rsidR="00DA183D">
        <w:trPr>
          <w:trHeight w:val="1800"/>
        </w:trPr>
        <w:tc>
          <w:tcPr>
            <w:tcW w:w="876" w:type="dxa"/>
            <w:vAlign w:val="center"/>
          </w:tcPr>
          <w:p w:rsidR="00DA183D" w:rsidRDefault="00DB0115">
            <w:pPr>
              <w:jc w:val="center"/>
              <w:rPr>
                <w:rFonts w:ascii="宋体" w:eastAsia="宋体" w:hAnsi="宋体" w:cs="宋体"/>
                <w:sz w:val="24"/>
              </w:rPr>
            </w:pPr>
            <w:r>
              <w:rPr>
                <w:rFonts w:ascii="宋体" w:eastAsia="宋体" w:hAnsi="宋体" w:cs="宋体" w:hint="eastAsia"/>
                <w:sz w:val="24"/>
              </w:rPr>
              <w:t>板书设计</w:t>
            </w:r>
          </w:p>
        </w:tc>
        <w:tc>
          <w:tcPr>
            <w:tcW w:w="8361" w:type="dxa"/>
            <w:gridSpan w:val="4"/>
            <w:vAlign w:val="center"/>
          </w:tcPr>
          <w:p w:rsidR="00DA183D" w:rsidRDefault="00DB0115">
            <w:pPr>
              <w:jc w:val="both"/>
              <w:rPr>
                <w:rFonts w:ascii="宋体" w:eastAsia="宋体" w:hAnsi="宋体" w:cs="宋体"/>
                <w:sz w:val="24"/>
                <w:szCs w:val="24"/>
              </w:rPr>
            </w:pPr>
            <w:r>
              <w:rPr>
                <w:noProof/>
              </w:rPr>
              <w:drawing>
                <wp:inline distT="0" distB="0" distL="114300" distR="114300">
                  <wp:extent cx="2602230" cy="1412240"/>
                  <wp:effectExtent l="0" t="0" r="7620" b="1651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27"/>
                          <a:stretch>
                            <a:fillRect/>
                          </a:stretch>
                        </pic:blipFill>
                        <pic:spPr>
                          <a:xfrm>
                            <a:off x="0" y="0"/>
                            <a:ext cx="2602230" cy="1412240"/>
                          </a:xfrm>
                          <a:prstGeom prst="rect">
                            <a:avLst/>
                          </a:prstGeom>
                          <a:noFill/>
                          <a:ln>
                            <a:noFill/>
                          </a:ln>
                        </pic:spPr>
                      </pic:pic>
                    </a:graphicData>
                  </a:graphic>
                </wp:inline>
              </w:drawing>
            </w:r>
          </w:p>
        </w:tc>
      </w:tr>
    </w:tbl>
    <w:p w:rsidR="00DA183D" w:rsidRDefault="00DA183D">
      <w:pPr>
        <w:rPr>
          <w:rFonts w:ascii="宋体" w:eastAsia="宋体" w:hAnsi="宋体" w:cs="宋体"/>
        </w:rPr>
      </w:pPr>
    </w:p>
    <w:sectPr w:rsidR="00DA183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0115" w:rsidRDefault="00DB0115" w:rsidP="00DB0115">
      <w:r>
        <w:separator/>
      </w:r>
    </w:p>
  </w:endnote>
  <w:endnote w:type="continuationSeparator" w:id="0">
    <w:p w:rsidR="00DB0115" w:rsidRDefault="00DB0115" w:rsidP="00DB0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0115" w:rsidRDefault="00DB0115" w:rsidP="00DB0115">
      <w:r>
        <w:separator/>
      </w:r>
    </w:p>
  </w:footnote>
  <w:footnote w:type="continuationSeparator" w:id="0">
    <w:p w:rsidR="00DB0115" w:rsidRDefault="00DB0115" w:rsidP="00DB01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B4F20"/>
    <w:multiLevelType w:val="singleLevel"/>
    <w:tmpl w:val="0C7B4F20"/>
    <w:lvl w:ilvl="0">
      <w:start w:val="1"/>
      <w:numFmt w:val="decimal"/>
      <w:lvlText w:val="%1."/>
      <w:lvlJc w:val="left"/>
      <w:pPr>
        <w:tabs>
          <w:tab w:val="left" w:pos="312"/>
        </w:tabs>
      </w:pPr>
    </w:lvl>
  </w:abstractNum>
  <w:abstractNum w:abstractNumId="1" w15:restartNumberingAfterBreak="0">
    <w:nsid w:val="67E6F932"/>
    <w:multiLevelType w:val="singleLevel"/>
    <w:tmpl w:val="67E6F932"/>
    <w:lvl w:ilvl="0">
      <w:start w:val="1"/>
      <w:numFmt w:val="decimal"/>
      <w:lvlText w:val="%1."/>
      <w:lvlJc w:val="left"/>
      <w:pPr>
        <w:tabs>
          <w:tab w:val="left" w:pos="312"/>
        </w:tabs>
      </w:pPr>
    </w:lvl>
  </w:abstractNum>
  <w:abstractNum w:abstractNumId="2" w15:restartNumberingAfterBreak="0">
    <w:nsid w:val="756C1E25"/>
    <w:multiLevelType w:val="singleLevel"/>
    <w:tmpl w:val="756C1E25"/>
    <w:lvl w:ilvl="0">
      <w:start w:val="1"/>
      <w:numFmt w:val="decimal"/>
      <w:lvlText w:val="%1."/>
      <w:lvlJc w:val="left"/>
      <w:pPr>
        <w:tabs>
          <w:tab w:val="left" w:pos="312"/>
        </w:tabs>
      </w:pPr>
    </w:lvl>
  </w:abstractNum>
  <w:abstractNum w:abstractNumId="3" w15:restartNumberingAfterBreak="0">
    <w:nsid w:val="7D99E85C"/>
    <w:multiLevelType w:val="singleLevel"/>
    <w:tmpl w:val="7D99E85C"/>
    <w:lvl w:ilvl="0">
      <w:start w:val="1"/>
      <w:numFmt w:val="chineseCounting"/>
      <w:suff w:val="nothing"/>
      <w:lvlText w:val="%1、"/>
      <w:lvlJc w:val="left"/>
      <w:rPr>
        <w:rFonts w:hint="eastAsia"/>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aveSubsetFonts/>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NiOGY0YjY4OTIxNTI2ZTQwMWFmNmZmM2VmOGQ4YjcifQ=="/>
  </w:docVars>
  <w:rsids>
    <w:rsidRoot w:val="00172A27"/>
    <w:rsid w:val="C56EDF8D"/>
    <w:rsid w:val="C9FE1A32"/>
    <w:rsid w:val="CD7F4E9A"/>
    <w:rsid w:val="CDF19520"/>
    <w:rsid w:val="DBFE7AAF"/>
    <w:rsid w:val="DDB6DD01"/>
    <w:rsid w:val="DEE78915"/>
    <w:rsid w:val="DF5DABD6"/>
    <w:rsid w:val="E362E696"/>
    <w:rsid w:val="E6D175FA"/>
    <w:rsid w:val="E739FC7E"/>
    <w:rsid w:val="EADDB084"/>
    <w:rsid w:val="EE1FA90A"/>
    <w:rsid w:val="EEBF9B60"/>
    <w:rsid w:val="EEECE58C"/>
    <w:rsid w:val="EFDF3E2C"/>
    <w:rsid w:val="EFF34CEE"/>
    <w:rsid w:val="EFFF63B0"/>
    <w:rsid w:val="F3FF9779"/>
    <w:rsid w:val="F5650E5C"/>
    <w:rsid w:val="F5FF3339"/>
    <w:rsid w:val="F65FDA28"/>
    <w:rsid w:val="F77DF186"/>
    <w:rsid w:val="FBDF8B70"/>
    <w:rsid w:val="FDBD8A3E"/>
    <w:rsid w:val="FDF617AE"/>
    <w:rsid w:val="FEBF46AC"/>
    <w:rsid w:val="FED748CA"/>
    <w:rsid w:val="FEDBEA37"/>
    <w:rsid w:val="FEEFC1FC"/>
    <w:rsid w:val="FEFF16E3"/>
    <w:rsid w:val="FFDFC963"/>
    <w:rsid w:val="FFEFA999"/>
    <w:rsid w:val="FFF7FB4A"/>
    <w:rsid w:val="00043BAE"/>
    <w:rsid w:val="000D692C"/>
    <w:rsid w:val="00172A27"/>
    <w:rsid w:val="001A3FFA"/>
    <w:rsid w:val="00225751"/>
    <w:rsid w:val="00333736"/>
    <w:rsid w:val="00414BD0"/>
    <w:rsid w:val="00456A1A"/>
    <w:rsid w:val="004B0D70"/>
    <w:rsid w:val="00530E4B"/>
    <w:rsid w:val="006472B9"/>
    <w:rsid w:val="00652EC6"/>
    <w:rsid w:val="007A750A"/>
    <w:rsid w:val="007D34CA"/>
    <w:rsid w:val="008813EA"/>
    <w:rsid w:val="00883A4D"/>
    <w:rsid w:val="008E7DB0"/>
    <w:rsid w:val="00916F0F"/>
    <w:rsid w:val="00953A4E"/>
    <w:rsid w:val="00AD07E5"/>
    <w:rsid w:val="00C178C0"/>
    <w:rsid w:val="00C46C75"/>
    <w:rsid w:val="00CA15BD"/>
    <w:rsid w:val="00D76B71"/>
    <w:rsid w:val="00DA183D"/>
    <w:rsid w:val="00DB0115"/>
    <w:rsid w:val="00DD21A1"/>
    <w:rsid w:val="00E96AE7"/>
    <w:rsid w:val="00EC5860"/>
    <w:rsid w:val="00EE20D3"/>
    <w:rsid w:val="00FC248D"/>
    <w:rsid w:val="010917F8"/>
    <w:rsid w:val="01245381"/>
    <w:rsid w:val="029841A3"/>
    <w:rsid w:val="04365D91"/>
    <w:rsid w:val="04877EA0"/>
    <w:rsid w:val="0521388A"/>
    <w:rsid w:val="060908C6"/>
    <w:rsid w:val="06A13637"/>
    <w:rsid w:val="06DF2215"/>
    <w:rsid w:val="08850B9A"/>
    <w:rsid w:val="08D6430E"/>
    <w:rsid w:val="09376339"/>
    <w:rsid w:val="0AE4604C"/>
    <w:rsid w:val="0C1069CD"/>
    <w:rsid w:val="0C6D6690"/>
    <w:rsid w:val="0CC02E84"/>
    <w:rsid w:val="0D5C45C0"/>
    <w:rsid w:val="0E2A1FC8"/>
    <w:rsid w:val="0E3746E5"/>
    <w:rsid w:val="0F1155E2"/>
    <w:rsid w:val="0FBC031F"/>
    <w:rsid w:val="10671B4F"/>
    <w:rsid w:val="10A53328"/>
    <w:rsid w:val="10B95885"/>
    <w:rsid w:val="11DE6629"/>
    <w:rsid w:val="12521AED"/>
    <w:rsid w:val="132D4308"/>
    <w:rsid w:val="14007CF0"/>
    <w:rsid w:val="152123F2"/>
    <w:rsid w:val="159A569D"/>
    <w:rsid w:val="16E4289E"/>
    <w:rsid w:val="171B2DF6"/>
    <w:rsid w:val="17FF9E42"/>
    <w:rsid w:val="182C4B8E"/>
    <w:rsid w:val="18DC768C"/>
    <w:rsid w:val="195E36AA"/>
    <w:rsid w:val="197B4F9E"/>
    <w:rsid w:val="198E4F0B"/>
    <w:rsid w:val="1D65059B"/>
    <w:rsid w:val="1D6848BB"/>
    <w:rsid w:val="1F650371"/>
    <w:rsid w:val="20CC63F7"/>
    <w:rsid w:val="20F37F53"/>
    <w:rsid w:val="221435F7"/>
    <w:rsid w:val="22F84EEE"/>
    <w:rsid w:val="2377420C"/>
    <w:rsid w:val="23B36ACE"/>
    <w:rsid w:val="241F37F9"/>
    <w:rsid w:val="243F0B22"/>
    <w:rsid w:val="24574B8A"/>
    <w:rsid w:val="24BB6CD5"/>
    <w:rsid w:val="24F649B4"/>
    <w:rsid w:val="256E4A38"/>
    <w:rsid w:val="25C13FE4"/>
    <w:rsid w:val="25F80A73"/>
    <w:rsid w:val="26882C33"/>
    <w:rsid w:val="26B7240F"/>
    <w:rsid w:val="26B91CE3"/>
    <w:rsid w:val="272950BB"/>
    <w:rsid w:val="275F1254"/>
    <w:rsid w:val="27C923FA"/>
    <w:rsid w:val="27DA63B5"/>
    <w:rsid w:val="286C655F"/>
    <w:rsid w:val="298C39DA"/>
    <w:rsid w:val="2A3A7BF7"/>
    <w:rsid w:val="2AEC7016"/>
    <w:rsid w:val="2B2B6F28"/>
    <w:rsid w:val="2BAD08B5"/>
    <w:rsid w:val="2CB76CC5"/>
    <w:rsid w:val="2CBB23CC"/>
    <w:rsid w:val="2CD74DB1"/>
    <w:rsid w:val="2F9B0987"/>
    <w:rsid w:val="30307AF3"/>
    <w:rsid w:val="3088013D"/>
    <w:rsid w:val="31833619"/>
    <w:rsid w:val="319BF73E"/>
    <w:rsid w:val="32022F9B"/>
    <w:rsid w:val="32097F30"/>
    <w:rsid w:val="32841183"/>
    <w:rsid w:val="33005939"/>
    <w:rsid w:val="333077D1"/>
    <w:rsid w:val="33501C21"/>
    <w:rsid w:val="33D43D9C"/>
    <w:rsid w:val="34062ACD"/>
    <w:rsid w:val="34497D1E"/>
    <w:rsid w:val="354117D1"/>
    <w:rsid w:val="358D285F"/>
    <w:rsid w:val="359C73A0"/>
    <w:rsid w:val="362C0724"/>
    <w:rsid w:val="371C0798"/>
    <w:rsid w:val="37561DC2"/>
    <w:rsid w:val="383C2774"/>
    <w:rsid w:val="392A7A57"/>
    <w:rsid w:val="39BE6DED"/>
    <w:rsid w:val="3A394391"/>
    <w:rsid w:val="3B677B08"/>
    <w:rsid w:val="3B817633"/>
    <w:rsid w:val="3BFA097C"/>
    <w:rsid w:val="3C414914"/>
    <w:rsid w:val="3C5F7878"/>
    <w:rsid w:val="3C6E258A"/>
    <w:rsid w:val="3CA52FDE"/>
    <w:rsid w:val="3CD52054"/>
    <w:rsid w:val="3CE61834"/>
    <w:rsid w:val="3DBA2B00"/>
    <w:rsid w:val="3DFA4C63"/>
    <w:rsid w:val="3E9E05F6"/>
    <w:rsid w:val="3F2F79F6"/>
    <w:rsid w:val="3F3E7B70"/>
    <w:rsid w:val="3F53610E"/>
    <w:rsid w:val="3F6F0EF1"/>
    <w:rsid w:val="3F97098C"/>
    <w:rsid w:val="3FDFD885"/>
    <w:rsid w:val="3FF97DB1"/>
    <w:rsid w:val="40720BA9"/>
    <w:rsid w:val="40A75C9F"/>
    <w:rsid w:val="41A375A1"/>
    <w:rsid w:val="41F8770C"/>
    <w:rsid w:val="422C1AAB"/>
    <w:rsid w:val="425B60CA"/>
    <w:rsid w:val="43432C09"/>
    <w:rsid w:val="454F1AD1"/>
    <w:rsid w:val="45C1747D"/>
    <w:rsid w:val="46731A57"/>
    <w:rsid w:val="4755115C"/>
    <w:rsid w:val="47617B01"/>
    <w:rsid w:val="47647044"/>
    <w:rsid w:val="476D7B99"/>
    <w:rsid w:val="47B57E4D"/>
    <w:rsid w:val="47D74267"/>
    <w:rsid w:val="48B843DB"/>
    <w:rsid w:val="492E6950"/>
    <w:rsid w:val="495D7FAA"/>
    <w:rsid w:val="49AA1C33"/>
    <w:rsid w:val="4AA94D37"/>
    <w:rsid w:val="4AE94187"/>
    <w:rsid w:val="4AEF3676"/>
    <w:rsid w:val="4BDC1009"/>
    <w:rsid w:val="4CD700C2"/>
    <w:rsid w:val="4D14069E"/>
    <w:rsid w:val="4D9757F1"/>
    <w:rsid w:val="4E4B7445"/>
    <w:rsid w:val="4EE81E90"/>
    <w:rsid w:val="4F4626F3"/>
    <w:rsid w:val="51053BF3"/>
    <w:rsid w:val="532603F8"/>
    <w:rsid w:val="536D509A"/>
    <w:rsid w:val="537F7C8D"/>
    <w:rsid w:val="543120C4"/>
    <w:rsid w:val="54731328"/>
    <w:rsid w:val="55E95892"/>
    <w:rsid w:val="56DD3B9B"/>
    <w:rsid w:val="57537D7C"/>
    <w:rsid w:val="576FE6EB"/>
    <w:rsid w:val="57EB342C"/>
    <w:rsid w:val="57FFFA26"/>
    <w:rsid w:val="5A295D82"/>
    <w:rsid w:val="5A783688"/>
    <w:rsid w:val="5A971397"/>
    <w:rsid w:val="5ABB3F6B"/>
    <w:rsid w:val="5B1E5FDD"/>
    <w:rsid w:val="5B9C39B0"/>
    <w:rsid w:val="5BFBA652"/>
    <w:rsid w:val="5C4B5AE8"/>
    <w:rsid w:val="5CC04E72"/>
    <w:rsid w:val="5D944335"/>
    <w:rsid w:val="5DAA3E0E"/>
    <w:rsid w:val="5DC5EB6D"/>
    <w:rsid w:val="5DFD8950"/>
    <w:rsid w:val="5EFB048B"/>
    <w:rsid w:val="5F2C3F3C"/>
    <w:rsid w:val="5F6F3835"/>
    <w:rsid w:val="5F875FD0"/>
    <w:rsid w:val="60600B18"/>
    <w:rsid w:val="60856CFC"/>
    <w:rsid w:val="619E1C26"/>
    <w:rsid w:val="61C64F13"/>
    <w:rsid w:val="6255451F"/>
    <w:rsid w:val="62A867AE"/>
    <w:rsid w:val="62E266CC"/>
    <w:rsid w:val="63570A28"/>
    <w:rsid w:val="647148B8"/>
    <w:rsid w:val="6484517B"/>
    <w:rsid w:val="648A4A22"/>
    <w:rsid w:val="64E60502"/>
    <w:rsid w:val="652266CA"/>
    <w:rsid w:val="65FA7647"/>
    <w:rsid w:val="66431D5A"/>
    <w:rsid w:val="66D32372"/>
    <w:rsid w:val="66F916AD"/>
    <w:rsid w:val="672A7AB8"/>
    <w:rsid w:val="67FF4D2B"/>
    <w:rsid w:val="690D16FE"/>
    <w:rsid w:val="6A0C3013"/>
    <w:rsid w:val="6A1C55B9"/>
    <w:rsid w:val="6AFDDB72"/>
    <w:rsid w:val="6B3B04E6"/>
    <w:rsid w:val="6B424D9A"/>
    <w:rsid w:val="6BA3368C"/>
    <w:rsid w:val="6CFF5543"/>
    <w:rsid w:val="6D617984"/>
    <w:rsid w:val="6DC44920"/>
    <w:rsid w:val="6DDFE06A"/>
    <w:rsid w:val="6E1F5E9D"/>
    <w:rsid w:val="6E5270A6"/>
    <w:rsid w:val="6F307C36"/>
    <w:rsid w:val="6F391788"/>
    <w:rsid w:val="6F496A69"/>
    <w:rsid w:val="6F6D6DC0"/>
    <w:rsid w:val="6FB90350"/>
    <w:rsid w:val="6FEFE133"/>
    <w:rsid w:val="70691651"/>
    <w:rsid w:val="70767EDC"/>
    <w:rsid w:val="70C71E93"/>
    <w:rsid w:val="70E64A50"/>
    <w:rsid w:val="71092E34"/>
    <w:rsid w:val="717A6E0F"/>
    <w:rsid w:val="732FB187"/>
    <w:rsid w:val="74170DEF"/>
    <w:rsid w:val="74213A8D"/>
    <w:rsid w:val="742F7954"/>
    <w:rsid w:val="7463267F"/>
    <w:rsid w:val="74962C6F"/>
    <w:rsid w:val="75994786"/>
    <w:rsid w:val="759B02E2"/>
    <w:rsid w:val="762E5288"/>
    <w:rsid w:val="7641171E"/>
    <w:rsid w:val="76573586"/>
    <w:rsid w:val="77117990"/>
    <w:rsid w:val="779F8273"/>
    <w:rsid w:val="77BB7C25"/>
    <w:rsid w:val="78174088"/>
    <w:rsid w:val="795C442C"/>
    <w:rsid w:val="797F934F"/>
    <w:rsid w:val="79C51C1B"/>
    <w:rsid w:val="79DF5BD3"/>
    <w:rsid w:val="7A1F20E2"/>
    <w:rsid w:val="7A3F2920"/>
    <w:rsid w:val="7B3F272E"/>
    <w:rsid w:val="7BFBBE14"/>
    <w:rsid w:val="7CE00EED"/>
    <w:rsid w:val="7D1868D9"/>
    <w:rsid w:val="7D3951CF"/>
    <w:rsid w:val="7D717F76"/>
    <w:rsid w:val="7D7ED9BD"/>
    <w:rsid w:val="7E066731"/>
    <w:rsid w:val="7E2272E3"/>
    <w:rsid w:val="7E7F6020"/>
    <w:rsid w:val="7EDF8841"/>
    <w:rsid w:val="7EFB9AEA"/>
    <w:rsid w:val="7EFD9817"/>
    <w:rsid w:val="7F222A25"/>
    <w:rsid w:val="7F57F854"/>
    <w:rsid w:val="7F6D5F7E"/>
    <w:rsid w:val="7FF7C5BE"/>
    <w:rsid w:val="84DFB7D3"/>
    <w:rsid w:val="876AA0FE"/>
    <w:rsid w:val="8BC9BBF0"/>
    <w:rsid w:val="8DDE5944"/>
    <w:rsid w:val="98FB8226"/>
    <w:rsid w:val="B7E693C5"/>
    <w:rsid w:val="BBF7604A"/>
    <w:rsid w:val="BD961CB1"/>
    <w:rsid w:val="BEBF0152"/>
    <w:rsid w:val="BEF7EEBC"/>
    <w:rsid w:val="BFB73BB0"/>
    <w:rsid w:val="BFBEFD9E"/>
    <w:rsid w:val="BFFE3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1967C53A"/>
  <w15:docId w15:val="{D99BBFC5-B1D3-42A8-9707-EFDDD409D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ode" w:qFormat="1"/>
    <w:lsdException w:name="HTML Preformatted"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kinsoku w:val="0"/>
      <w:autoSpaceDE w:val="0"/>
      <w:autoSpaceDN w:val="0"/>
      <w:adjustRightInd w:val="0"/>
      <w:snapToGrid w:val="0"/>
      <w:textAlignment w:val="baseline"/>
    </w:pPr>
    <w:rPr>
      <w:rFonts w:ascii="Arial" w:eastAsia="Arial" w:hAnsi="Arial" w:cs="Arial"/>
      <w:snapToGrid w:val="0"/>
      <w:color w:val="000000"/>
      <w:sz w:val="21"/>
      <w:szCs w:val="21"/>
    </w:rPr>
  </w:style>
  <w:style w:type="paragraph" w:styleId="3">
    <w:name w:val="heading 3"/>
    <w:basedOn w:val="a"/>
    <w:next w:val="a"/>
    <w:semiHidden/>
    <w:unhideWhenUsed/>
    <w:qFormat/>
    <w:pPr>
      <w:spacing w:beforeAutospacing="1" w:afterAutospacing="1"/>
      <w:outlineLvl w:val="2"/>
    </w:pPr>
    <w:rPr>
      <w:rFonts w:ascii="宋体" w:eastAsia="宋体" w:hAnsi="宋体" w:cs="Times New Roman" w:hint="eastAsia"/>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pPr>
      <w:tabs>
        <w:tab w:val="center" w:pos="4153"/>
        <w:tab w:val="right" w:pos="8306"/>
      </w:tabs>
    </w:pPr>
    <w:rPr>
      <w:sz w:val="18"/>
      <w:szCs w:val="18"/>
    </w:rPr>
  </w:style>
  <w:style w:type="paragraph" w:styleId="a5">
    <w:name w:val="header"/>
    <w:basedOn w:val="a"/>
    <w:link w:val="a6"/>
    <w:qFormat/>
    <w:pPr>
      <w:tabs>
        <w:tab w:val="center" w:pos="4153"/>
        <w:tab w:val="right" w:pos="8306"/>
      </w:tabs>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eastAsia="宋体" w:hAnsi="宋体" w:cs="Times New Roman" w:hint="eastAsia"/>
      <w:sz w:val="24"/>
      <w:szCs w:val="24"/>
    </w:rPr>
  </w:style>
  <w:style w:type="paragraph" w:styleId="a7">
    <w:name w:val="Normal (Web)"/>
    <w:basedOn w:val="a"/>
    <w:qFormat/>
    <w:pPr>
      <w:spacing w:beforeAutospacing="1" w:afterAutospacing="1"/>
    </w:pPr>
    <w:rPr>
      <w:rFonts w:cs="Times New Roman"/>
      <w:sz w:val="24"/>
    </w:rPr>
  </w:style>
  <w:style w:type="character" w:styleId="a8">
    <w:name w:val="Strong"/>
    <w:basedOn w:val="a0"/>
    <w:qFormat/>
    <w:rPr>
      <w:b/>
    </w:rPr>
  </w:style>
  <w:style w:type="character" w:styleId="HTML0">
    <w:name w:val="HTML Code"/>
    <w:basedOn w:val="a0"/>
    <w:qFormat/>
    <w:rPr>
      <w:rFonts w:ascii="Courier New" w:hAnsi="Courier New"/>
      <w:sz w:val="20"/>
    </w:rPr>
  </w:style>
  <w:style w:type="character" w:customStyle="1" w:styleId="a6">
    <w:name w:val="页眉 字符"/>
    <w:basedOn w:val="a0"/>
    <w:link w:val="a5"/>
    <w:qFormat/>
    <w:rPr>
      <w:rFonts w:ascii="Arial" w:eastAsia="Arial" w:hAnsi="Arial" w:cs="Arial"/>
      <w:snapToGrid w:val="0"/>
      <w:color w:val="000000"/>
      <w:sz w:val="18"/>
      <w:szCs w:val="18"/>
    </w:rPr>
  </w:style>
  <w:style w:type="character" w:customStyle="1" w:styleId="a4">
    <w:name w:val="页脚 字符"/>
    <w:basedOn w:val="a0"/>
    <w:link w:val="a3"/>
    <w:qFormat/>
    <w:rPr>
      <w:rFonts w:ascii="Arial" w:eastAsia="Arial" w:hAnsi="Arial" w:cs="Arial"/>
      <w:snapToGrid w:val="0"/>
      <w:color w:val="000000"/>
      <w:sz w:val="18"/>
      <w:szCs w:val="18"/>
    </w:rPr>
  </w:style>
  <w:style w:type="paragraph" w:styleId="a9">
    <w:name w:val="List Paragraph"/>
    <w:basedOn w:val="a"/>
    <w:uiPriority w:val="99"/>
    <w:unhideWhenUsed/>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0287b7e2-adbc-4e10-9c55-70b2bedfbb99</errorID>
      <errorWord>起到的</errorWord>
      <group>L1_Word</group>
      <groupName>字词问题</groupName>
      <ability>L2_Typo</ability>
      <abilityName>字词错误</abilityName>
      <candidateList>
        <item>起到</item>
      </candidateList>
      <explain/>
      <paraID>49D6FB9D</paraID>
      <start>41</start>
      <end>43</end>
      <status>modified</status>
      <modifiedWord>起到</modifiedWord>
      <trackRevisions>false</trackRevisions>
    </reviewItem>
    <reviewItem>
      <errorID>9672551b-3ee0-4ea5-a26b-483f07ab6708</errorID>
      <errorWord>提</errorWord>
      <group>L1_Word</group>
      <groupName>字词问题</groupName>
      <ability>L2_Typo</ability>
      <abilityName>字词错误</abilityName>
      <candidateList>
        <item>提升</item>
      </candidateList>
      <explain/>
      <paraID>25B5B067</paraID>
      <start>56</start>
      <end>58</end>
      <status>modified</status>
      <modifiedWord>提升</modifiedWord>
      <trackRevisions>false</trackRevisions>
    </reviewItem>
    <reviewItem>
      <errorID>bb7734c8-5c0b-44fd-bc0a-59ed7e6b3046</errorID>
      <errorWord>关系的</errorWord>
      <group>L1_Word</group>
      <groupName>字词问题</groupName>
      <ability>L2_Typo</ability>
      <abilityName>字词错误</abilityName>
      <candidateList>
        <item>关系</item>
      </candidateList>
      <explain/>
      <paraID>1A59B480</paraID>
      <start>54</start>
      <end>56</end>
      <status>modified</status>
      <modifiedWord>关系</modifiedWord>
      <trackRevisions>false</trackRevisions>
    </reviewItem>
    <reviewItem>
      <errorID>011680a3-4968-42e2-adae-cae43b43589f</errorID>
      <errorWord>圈注</errorWord>
      <group>L1_Word</group>
      <groupName>字词问题</groupName>
      <ability>L2_Typo</ability>
      <abilityName>字词错误</abilityName>
      <candidateList>
        <item>关注</item>
      </candidateList>
      <explain/>
      <paraID>4796AA4D</paraID>
      <start>15</start>
      <end>17</end>
      <status>modified</status>
      <modifiedWord>关注</modifiedWord>
      <trackRevisions>false</trackRevisions>
    </reviewItem>
    <reviewItem>
      <errorID>ce14fe06-e038-4cf1-8284-b4a0a8e09318</errorID>
      <errorWord>变奏曲的</errorWord>
      <group>L1_Word</group>
      <groupName>字词问题</groupName>
      <ability>L2_Typo</ability>
      <abilityName>字词错误</abilityName>
      <candidateList>
        <item>变奏曲</item>
      </candidateList>
      <explain/>
      <paraID>34E680AB</paraID>
      <start>83</start>
      <end>86</end>
      <status>modified</status>
      <modifiedWord>变奏曲</modifiedWord>
      <trackRevisions>false</trackRevisions>
    </reviewItem>
    <reviewItem>
      <errorID>2730b38a-b2aa-48dc-9a34-05f6662d008a</errorID>
      <errorWord>?</errorWord>
      <group>L1_Format</group>
      <groupName>格式问题</groupName>
      <ability>L2_HalfPunc</ability>
      <abilityName>全半角检查</abilityName>
      <candidateList>
        <item>？</item>
      </candidateList>
      <explain>文本全半角错误。</explain>
      <paraID>34E680AB</paraID>
      <start>86</start>
      <end>87</end>
      <status>modified</status>
      <modifiedWord>？</modifiedWord>
      <trackRevisions>false</trackRevisions>
    </reviewItem>
    <reviewItem>
      <errorID>9a74a9e4-86f7-4fbd-975b-b0a5190bb63a</errorID>
      <errorWord>动</errorWord>
      <group>L1_Word</group>
      <groupName>字词问题</groupName>
      <ability>L2_Typo</ability>
      <abilityName>字词错误</abilityName>
      <candidateList>
        <item>动了</item>
      </candidateList>
      <explain/>
      <paraID>31B55B2C</paraID>
      <start>42</start>
      <end>44</end>
      <status>modified</status>
      <modifiedWord>动了</modifiedWord>
      <trackRevisions>false</trackRevisions>
    </reviewItem>
    <reviewItem>
      <errorID>cac0ff80-b5c0-402d-9ade-fb0d664d5f9f</errorID>
      <errorWord>，</errorWord>
      <group>L1_Word</group>
      <groupName>字词问题</groupName>
      <ability>L2_Typo</ability>
      <abilityName>字词错误</abilityName>
      <candidateList>
        <item>，让</item>
      </candidateList>
      <explain/>
      <paraID>169056E8</paraID>
      <start>16</start>
      <end>18</end>
      <status>modified</status>
      <modifiedWord>，让</modifiedWord>
      <trackRevisions>false</trackRevisions>
    </reviewItem>
    <reviewItem>
      <errorID>057ac7d7-1266-44a9-960b-77e77e8151e9</errorID>
      <errorWord>：到</errorWord>
      <group>L1_Word</group>
      <groupName>字词问题</groupName>
      <ability>L2_Typo</ability>
      <abilityName>字词错误</abilityName>
      <candidateList>
        <item>：</item>
      </candidateList>
      <explain/>
      <paraID>1A71111E</paraID>
      <start>8</start>
      <end>9</end>
      <status>modified</status>
      <modifiedWord>：</modifiedWord>
      <trackRevisions>false</trackRevisions>
    </reviewItem>
    <reviewItem>
      <errorID>f46a2ac5-80e2-4ac5-a84a-0e7c316b5a33</errorID>
      <errorWord>日以</errorWord>
      <group>L1_Word</group>
      <groupName>字词问题</groupName>
      <ability>L2_Typo</ability>
      <abilityName>字词错误</abilityName>
      <candidateList>
        <item>日益</item>
      </candidateList>
      <explain/>
      <paraID>25A533B9</paraID>
      <start>43</start>
      <end>45</end>
      <status>modified</status>
      <modifiedWord>日益</modifiedWord>
      <trackRevisions>false</trackRevisions>
    </reviewItem>
    <reviewItem>
      <errorID>248692ee-11a2-44a9-b691-7ff67e4bba47</errorID>
      <errorWord>中考中</errorWord>
      <group>L1_Word</group>
      <groupName>字词问题</groupName>
      <ability>L2_Typo</ability>
      <abilityName>字词错误</abilityName>
      <candidateList>
        <item>中考</item>
      </candidateList>
      <explain/>
      <paraID>25A533B9</paraID>
      <start>65</start>
      <end>67</end>
      <status>modified</status>
      <modifiedWord>中考</modifiedWord>
      <trackRevisions>false</trackRevisions>
    </reviewItem>
    <reviewItem>
      <errorID>3617d29b-4afe-4fd8-a83b-87efcb95629f</errorID>
      <errorWord>法国在</errorWord>
      <group>L1_Word</group>
      <groupName>字词问题</groupName>
      <ability>L2_Typo</ability>
      <abilityName>字词错误</abilityName>
      <candidateList>
        <item>法国</item>
      </candidateList>
      <explain/>
      <paraID>6D1B3F49</paraID>
      <start>12</start>
      <end>14</end>
      <status>modified</status>
      <modifiedWord>法国</modifiedWord>
      <trackRevisions>false</trackRevisions>
    </reviewItem>
    <reviewItem>
      <errorID>a737de20-8836-4e88-a6ce-115307f2164f</errorID>
      <errorWord>的</errorWord>
      <group>L1_Word</group>
      <groupName>字词问题</groupName>
      <ability>L2_DDD</ability>
      <abilityName>的地得用法</abilityName>
      <candidateList>
        <item>得</item>
      </candidateList>
      <explain>“得”常用在动词或形容词后面，表示动作结果、程度或状态评价。</explain>
      <paraID>7E14CA9B</paraID>
      <start>7</start>
      <end>8</end>
      <status>modified</status>
      <modifiedWord>得</modifiedWord>
      <trackRevisions>false</trackRevisions>
    </reviewItem>
    <reviewItem>
      <errorID>64aed69e-c5cd-48fb-bafb-d6c7dbefffa4</errorID>
      <errorWord>抓住了</errorWord>
      <group>L1_Word</group>
      <groupName>字词问题</groupName>
      <ability>L2_Typo</ability>
      <abilityName>字词错误</abilityName>
      <candidateList>
        <item>抓住</item>
      </candidateList>
      <explain/>
      <paraID>42FB3244</paraID>
      <start>26</start>
      <end>28</end>
      <status>modified</status>
      <modifiedWord>抓住</modifiedWord>
      <trackRevisions>false</trackRevisions>
    </reviewItem>
    <reviewItem>
      <errorID>b3a359d4-9e52-4ddb-836f-6d4d92eb53bf</errorID>
      <errorWord>?</errorWord>
      <group>L1_Format</group>
      <groupName>格式问题</groupName>
      <ability>L2_HalfPunc</ability>
      <abilityName>全半角检查</abilityName>
      <candidateList>
        <item>？</item>
      </candidateList>
      <explain>文本全半角错误。</explain>
      <paraID>5EDFCE7B</paraID>
      <start>86</start>
      <end>87</end>
      <status>modified</status>
      <modifiedWord>？</modifiedWord>
      <trackRevisions>false</trackRevisions>
    </reviewItem>
    <reviewItem>
      <errorID>609d2f43-1853-454e-92a4-fc4cf6b5ca6f</errorID>
      <errorWord>?</errorWord>
      <group>L1_Format</group>
      <groupName>格式问题</groupName>
      <ability>L2_HalfPunc</ability>
      <abilityName>全半角检查</abilityName>
      <candidateList>
        <item>？</item>
      </candidateList>
      <explain>文本全半角错误。</explain>
      <paraID>5EDFCE7B</paraID>
      <start>92</start>
      <end>93</end>
      <status>modified</status>
      <modifiedWord>？</modifiedWord>
      <trackRevisions>false</trackRevisions>
    </reviewItem>
    <reviewItem>
      <errorID>96c7efd4-7514-4cc0-adbd-66c5817683b6</errorID>
      <errorWord>?</errorWord>
      <group>L1_Format</group>
      <groupName>格式问题</groupName>
      <ability>L2_HalfPunc</ability>
      <abilityName>全半角检查</abilityName>
      <candidateList>
        <item>？</item>
      </candidateList>
      <explain>文本全半角错误。</explain>
      <paraID>5EDFCE7B</paraID>
      <start>98</start>
      <end>99</end>
      <status>modified</status>
      <modifiedWord>？</modifiedWord>
      <trackRevisions>false</trackRevisions>
    </reviewItem>
    <reviewItem>
      <errorID>0888b76f-0935-4a7a-b871-6dc73e05e32d</errorID>
      <errorWord>战胜</errorWord>
      <group>L1_Word</group>
      <groupName>字词问题</groupName>
      <ability>L2_Typo</ability>
      <abilityName>字词错误</abilityName>
      <candidateList>
        <item>战争</item>
      </candidateList>
      <explain/>
      <paraID>74F607B3</paraID>
      <start>25</start>
      <end>27</end>
      <status>modified</status>
      <modifiedWord>战争</modifiedWord>
      <trackRevisions>false</trackRevisions>
    </reviewItem>
    <reviewItem>
      <errorID>d2e3c6c1-b349-42fb-9fa0-440274001c7d</errorID>
      <errorWord>，</errorWord>
      <group>L1_Word</group>
      <groupName>字词问题</groupName>
      <ability>L2_Typo</ability>
      <abilityName>字词错误</abilityName>
      <candidateList>
        <item>，让</item>
      </candidateList>
      <explain/>
      <paraID>496C2641</paraID>
      <start>20</start>
      <end>22</end>
      <status>modified</status>
      <modifiedWord>，让</modifiedWord>
      <trackRevisions>false</trackRevisions>
    </reviewItem>
    <reviewItem>
      <errorID>ef90a222-7df3-46e9-b8ca-a4f2c096c8c4</errorID>
      <errorWord>时</errorWord>
      <group>L1_Word</group>
      <groupName>字词问题</groupName>
      <ability>L2_Typo</ability>
      <abilityName>字词错误</abilityName>
      <candidateList>
        <item>时让</item>
      </candidateList>
      <explain/>
      <paraID>45F8F7B8</paraID>
      <start>37</start>
      <end>39</end>
      <status>modified</status>
      <modifiedWord>时让</modifiedWord>
      <trackRevisions>false</trackRevisions>
    </reviewItem>
  </reviewItems>
  <config/>
</contractReview>
</file>

<file path=customXml/itemProps1.xml><?xml version="1.0" encoding="utf-8"?>
<ds:datastoreItem xmlns:ds="http://schemas.openxmlformats.org/officeDocument/2006/customXml" ds:itemID="{E930526E-AA59-44B9-BF99-FAB00BAB056F}">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4657</Words>
  <Characters>407</Characters>
  <Application>Microsoft Office Word</Application>
  <DocSecurity>0</DocSecurity>
  <Lines>3</Lines>
  <Paragraphs>10</Paragraphs>
  <ScaleCrop>false</ScaleCrop>
  <Company/>
  <LinksUpToDate>false</LinksUpToDate>
  <CharactersWithSpaces>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fumin</dc:creator>
  <cp:lastModifiedBy>Lenovo</cp:lastModifiedBy>
  <cp:revision>2</cp:revision>
  <dcterms:created xsi:type="dcterms:W3CDTF">2025-11-10T07:42:00Z</dcterms:created>
  <dcterms:modified xsi:type="dcterms:W3CDTF">2026-05-15T09:51:00Z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017CAFF921504244938E2D54EA4B566F_13</vt:lpwstr>
  </property>
  <property fmtid="{D5CDD505-2E9C-101B-9397-08002B2CF9AE}" pid="4" name="KSOTemplateDocerSaveRecord">
    <vt:lpwstr>eyJoZGlkIjoiYjRlMGM2Mzg5NWU4YzAwZDgxYTAwMjNkNGY5YWM4MDQiLCJ1c2VySWQiOiIxNDIwMzU5MjQ3In0=</vt:lpwstr>
  </property>
</Properties>
</file>