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07694F">
      <w:pPr>
        <w:spacing w:before="380" w:after="140" w:line="288" w:lineRule="auto"/>
        <w:ind w:left="0"/>
        <w:jc w:val="left"/>
        <w:outlineLvl w:val="0"/>
      </w:pPr>
      <w:bookmarkStart w:id="0" w:name="heading_0"/>
      <w:r>
        <w:rPr>
          <w:rFonts w:ascii="Arial" w:hAnsi="Arial" w:eastAsia="等线" w:cs="Arial"/>
          <w:b/>
          <w:sz w:val="36"/>
        </w:rPr>
        <w:t>《法兰克王国和西欧封建制度》第 2 课时教学设计</w:t>
      </w:r>
      <w:bookmarkEnd w:id="0"/>
    </w:p>
    <w:p w14:paraId="1EFFEE33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</w:rPr>
      </w:pPr>
      <w:r>
        <w:rPr>
          <w:rFonts w:ascii="Arial" w:hAnsi="Arial" w:eastAsia="等线" w:cs="Arial"/>
          <w:sz w:val="22"/>
        </w:rPr>
        <w:t xml:space="preserve">教材版本：部编版（2024 新版）初中历史 </w:t>
      </w:r>
    </w:p>
    <w:p w14:paraId="355935C5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</w:rPr>
      </w:pPr>
      <w:r>
        <w:rPr>
          <w:rFonts w:ascii="Arial" w:hAnsi="Arial" w:eastAsia="等线" w:cs="Arial"/>
          <w:sz w:val="22"/>
        </w:rPr>
        <w:t xml:space="preserve">学科：历史 </w:t>
      </w:r>
    </w:p>
    <w:p w14:paraId="1D09108B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</w:rPr>
      </w:pPr>
      <w:r>
        <w:rPr>
          <w:rFonts w:ascii="Arial" w:hAnsi="Arial" w:eastAsia="等线" w:cs="Arial"/>
          <w:sz w:val="22"/>
        </w:rPr>
        <w:t xml:space="preserve">年级：九年级上册 </w:t>
      </w:r>
    </w:p>
    <w:p w14:paraId="578BC17A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课时：第 2 课时（共 2 课时）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课型：☑新授课 □复习课 □习题讲评课</w:t>
      </w:r>
    </w:p>
    <w:p w14:paraId="39F226AA">
      <w:pPr>
        <w:spacing w:before="320" w:after="120" w:line="288" w:lineRule="auto"/>
        <w:ind w:left="0"/>
        <w:jc w:val="left"/>
        <w:outlineLvl w:val="1"/>
      </w:pPr>
      <w:bookmarkStart w:id="1" w:name="heading_1"/>
      <w:r>
        <w:rPr>
          <w:rFonts w:ascii="Arial" w:hAnsi="Arial" w:eastAsia="等线" w:cs="Arial"/>
          <w:b/>
          <w:sz w:val="32"/>
        </w:rPr>
        <w:t>一、课标依据</w:t>
      </w:r>
      <w:bookmarkEnd w:id="1"/>
    </w:p>
    <w:p w14:paraId="1E93E31E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2022 版义务教育历史课程标准</w:t>
      </w:r>
    </w:p>
    <w:p w14:paraId="1AA2BE3F">
      <w:pPr>
        <w:numPr>
          <w:ilvl w:val="0"/>
          <w:numId w:val="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内容要求</w:t>
      </w:r>
      <w:r>
        <w:rPr>
          <w:rFonts w:ascii="Arial" w:hAnsi="Arial" w:eastAsia="等线" w:cs="Arial"/>
          <w:sz w:val="22"/>
        </w:rPr>
        <w:t>：了解封君封臣制度的主要内容与特点；知道西欧庄园和农奴制度，认识西欧封建社会的基本特征；理解土地纽带在西欧封建社会中的作用。</w:t>
      </w:r>
    </w:p>
    <w:p w14:paraId="63B9DECA">
      <w:pPr>
        <w:numPr>
          <w:ilvl w:val="0"/>
          <w:numId w:val="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学业要求</w:t>
      </w:r>
      <w:r>
        <w:rPr>
          <w:rFonts w:ascii="Arial" w:hAnsi="Arial" w:eastAsia="等线" w:cs="Arial"/>
          <w:sz w:val="22"/>
        </w:rPr>
        <w:t>：能够结合封君封臣效忠誓词、庄园示意图等史料概括西欧封建制度特征；对比西欧封君封臣制与中国西周分封制的异同；辩证认识庄园制度、庄园法庭的双重影响。</w:t>
      </w:r>
    </w:p>
    <w:p w14:paraId="712F3F52">
      <w:pPr>
        <w:numPr>
          <w:ilvl w:val="0"/>
          <w:numId w:val="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教学提示</w:t>
      </w:r>
      <w:r>
        <w:rPr>
          <w:rFonts w:ascii="Arial" w:hAnsi="Arial" w:eastAsia="等线" w:cs="Arial"/>
          <w:sz w:val="22"/>
        </w:rPr>
        <w:t>：运用封建效忠仪式图画、庄园图解、原始誓词史料开展教学；联系第 1 课时法兰克王国土地封赏史实，理解封君封臣制度形成背景；突出</w:t>
      </w:r>
      <w:r>
        <w:rPr>
          <w:rFonts w:ascii="Arial" w:hAnsi="Arial" w:eastAsia="等线" w:cs="Arial"/>
          <w:b/>
          <w:sz w:val="22"/>
        </w:rPr>
        <w:t>土地封赐</w:t>
      </w:r>
      <w:r>
        <w:rPr>
          <w:rFonts w:ascii="Arial" w:hAnsi="Arial" w:eastAsia="等线" w:cs="Arial"/>
          <w:sz w:val="22"/>
        </w:rPr>
        <w:t>这一核心线索。</w:t>
      </w:r>
    </w:p>
    <w:p w14:paraId="51355C8F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本节课落实学科核心素养</w:t>
      </w:r>
      <w:r>
        <w:rPr>
          <w:rFonts w:ascii="Arial" w:hAnsi="Arial" w:eastAsia="等线" w:cs="Arial"/>
          <w:sz w:val="22"/>
        </w:rPr>
        <w:t>：唯物史观、时空观念、史料实证、历史解释、家国情怀。</w:t>
      </w:r>
    </w:p>
    <w:p w14:paraId="6C001D78">
      <w:pPr>
        <w:spacing w:before="320" w:after="120" w:line="288" w:lineRule="auto"/>
        <w:ind w:left="0"/>
        <w:jc w:val="left"/>
        <w:outlineLvl w:val="1"/>
      </w:pPr>
      <w:bookmarkStart w:id="2" w:name="heading_2"/>
      <w:r>
        <w:rPr>
          <w:rFonts w:ascii="Arial" w:hAnsi="Arial" w:eastAsia="等线" w:cs="Arial"/>
          <w:b/>
          <w:sz w:val="32"/>
        </w:rPr>
        <w:t>二、教材分析</w:t>
      </w:r>
      <w:bookmarkEnd w:id="2"/>
    </w:p>
    <w:p w14:paraId="0EDC2F63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本课是部编版九年级上册第三单元《封建时代的欧洲》第 7 课第 2 课时，承接第 1 课时法兰克王国克洛维、查理曼的土地封赏历史。本课时学习第二、第三子目：</w:t>
      </w:r>
      <w:r>
        <w:rPr>
          <w:rFonts w:ascii="Arial" w:hAnsi="Arial" w:eastAsia="等线" w:cs="Arial"/>
          <w:b/>
          <w:sz w:val="22"/>
        </w:rPr>
        <w:t>封君封臣制度、庄园和农奴制度</w:t>
      </w:r>
      <w:r>
        <w:rPr>
          <w:rFonts w:ascii="Arial" w:hAnsi="Arial" w:eastAsia="等线" w:cs="Arial"/>
          <w:sz w:val="22"/>
        </w:rPr>
        <w:t>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8 世纪前期查理・马特改革改变土地分封方式，以土地封赐为纽带形成封君封臣制度，确立西欧封建等级；9‑11 世纪庄园农奴制度在西欧普遍流行，庄园既是自给自足的经济组织，也是相对独立的政治单位，庄园法庭维护庄园秩序。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本课时完整展现西欧封建社会政治、经济两大支柱。上承法兰克王国政权发展，下启第 8 课西欧城市兴起，在单元中起到承上启下的作用；帮助学生理解生产力、土地制度塑造社会形态，落实唯物史观育人价值。</w:t>
      </w:r>
    </w:p>
    <w:p w14:paraId="0F166267">
      <w:pPr>
        <w:spacing w:before="320" w:after="120" w:line="288" w:lineRule="auto"/>
        <w:ind w:left="0"/>
        <w:jc w:val="left"/>
        <w:outlineLvl w:val="1"/>
      </w:pPr>
      <w:bookmarkStart w:id="3" w:name="heading_3"/>
      <w:r>
        <w:rPr>
          <w:rFonts w:ascii="Arial" w:hAnsi="Arial" w:eastAsia="等线" w:cs="Arial"/>
          <w:b/>
          <w:sz w:val="32"/>
        </w:rPr>
        <w:t>三、学情分析</w:t>
      </w:r>
      <w:bookmarkEnd w:id="3"/>
    </w:p>
    <w:p w14:paraId="4A060022">
      <w:pPr>
        <w:numPr>
          <w:ilvl w:val="0"/>
          <w:numId w:val="4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知识储备</w:t>
      </w:r>
      <w:r>
        <w:rPr>
          <w:rFonts w:ascii="Arial" w:hAnsi="Arial" w:eastAsia="等线" w:cs="Arial"/>
          <w:sz w:val="22"/>
        </w:rPr>
        <w:t>：经过第 1 课时学习，学生已经了解法兰克王国土地封赏；已经学习中国西周分封制，具备分封制度的学习基础；课外对骑士、中世纪城堡有零散认知，但对封君封臣契约关系、庄园法庭双重作用理解不足。</w:t>
      </w:r>
    </w:p>
    <w:p w14:paraId="0C517211">
      <w:pPr>
        <w:numPr>
          <w:ilvl w:val="0"/>
          <w:numId w:val="5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认知水平</w:t>
      </w:r>
      <w:r>
        <w:rPr>
          <w:rFonts w:ascii="Arial" w:hAnsi="Arial" w:eastAsia="等线" w:cs="Arial"/>
          <w:sz w:val="22"/>
        </w:rPr>
        <w:t>：学生对骑士故事、庄园插图兴趣浓厚，具备读图、提取史料信息、简单对比分析能力；但对 “我的附庸的附庸不是我的附庸”、庄园法庭双重性质这类抽象概念理解存在障碍。</w:t>
      </w:r>
    </w:p>
    <w:p w14:paraId="6D876421">
      <w:pPr>
        <w:numPr>
          <w:ilvl w:val="0"/>
          <w:numId w:val="6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思维障碍与易错点</w:t>
      </w:r>
    </w:p>
    <w:p w14:paraId="230BE4A2">
      <w:pPr>
        <w:numPr>
          <w:ilvl w:val="0"/>
          <w:numId w:val="7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易错：不能理解封君封臣制</w:t>
      </w:r>
      <w:r>
        <w:rPr>
          <w:rFonts w:ascii="Arial" w:hAnsi="Arial" w:eastAsia="等线" w:cs="Arial"/>
          <w:b/>
          <w:sz w:val="22"/>
        </w:rPr>
        <w:t>不可越级统领</w:t>
      </w:r>
      <w:r>
        <w:rPr>
          <w:rFonts w:ascii="Arial" w:hAnsi="Arial" w:eastAsia="等线" w:cs="Arial"/>
          <w:sz w:val="22"/>
        </w:rPr>
        <w:t>的特点，容易和西周分封制 “普天之下莫非王土” 混淆；</w:t>
      </w:r>
    </w:p>
    <w:p w14:paraId="008591A7">
      <w:pPr>
        <w:numPr>
          <w:ilvl w:val="0"/>
          <w:numId w:val="8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易错：分不清封君封臣之间双向的权利义务，只记住封臣要效忠，忽略封君也要保护封臣；</w:t>
      </w:r>
    </w:p>
    <w:p w14:paraId="03A1CDA9">
      <w:pPr>
        <w:numPr>
          <w:ilvl w:val="0"/>
          <w:numId w:val="9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片面看待庄园法庭：误以为庄园法庭完全压迫佃户，看不到对领主特权有限制作用；</w:t>
      </w:r>
    </w:p>
    <w:p w14:paraId="518352DB">
      <w:pPr>
        <w:numPr>
          <w:ilvl w:val="0"/>
          <w:numId w:val="10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容易混淆：封君封臣是</w:t>
      </w:r>
      <w:r>
        <w:rPr>
          <w:rFonts w:ascii="Arial" w:hAnsi="Arial" w:eastAsia="等线" w:cs="Arial"/>
          <w:b/>
          <w:sz w:val="22"/>
        </w:rPr>
        <w:t>政治等级制度</w:t>
      </w:r>
      <w:r>
        <w:rPr>
          <w:rFonts w:ascii="Arial" w:hAnsi="Arial" w:eastAsia="等线" w:cs="Arial"/>
          <w:sz w:val="22"/>
        </w:rPr>
        <w:t>，庄园是</w:t>
      </w:r>
      <w:r>
        <w:rPr>
          <w:rFonts w:ascii="Arial" w:hAnsi="Arial" w:eastAsia="等线" w:cs="Arial"/>
          <w:b/>
          <w:sz w:val="22"/>
        </w:rPr>
        <w:t>经济生产组织</w:t>
      </w:r>
      <w:r>
        <w:rPr>
          <w:rFonts w:ascii="Arial" w:hAnsi="Arial" w:eastAsia="等线" w:cs="Arial"/>
          <w:sz w:val="22"/>
        </w:rPr>
        <w:t>，二者共同构成西欧封建社会。</w:t>
      </w:r>
    </w:p>
    <w:p w14:paraId="017884A6">
      <w:pPr>
        <w:spacing w:before="320" w:after="120" w:line="288" w:lineRule="auto"/>
        <w:ind w:left="0"/>
        <w:jc w:val="left"/>
        <w:outlineLvl w:val="1"/>
      </w:pPr>
      <w:bookmarkStart w:id="4" w:name="heading_4"/>
      <w:r>
        <w:rPr>
          <w:rFonts w:ascii="Arial" w:hAnsi="Arial" w:eastAsia="等线" w:cs="Arial"/>
          <w:b/>
          <w:sz w:val="32"/>
        </w:rPr>
        <w:t>四、核心素养教学目标</w:t>
      </w:r>
      <w:bookmarkEnd w:id="4"/>
    </w:p>
    <w:p w14:paraId="192BA8DB">
      <w:pPr>
        <w:numPr>
          <w:ilvl w:val="0"/>
          <w:numId w:val="1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知识建构目标</w:t>
      </w:r>
      <w:r>
        <w:rPr>
          <w:rFonts w:ascii="Arial" w:hAnsi="Arial" w:eastAsia="等线" w:cs="Arial"/>
          <w:sz w:val="22"/>
        </w:rPr>
        <w:t>：知道 8 世纪前期查理・马特土地改革；掌握封君、封臣含义，理解封君封臣制度严格等级、契约色彩，记住谚语 “我的附庸的附庸不是我的附庸”；了解 9‑11 世纪西欧庄园盛行；掌握庄园土地构成、领主与佃户（农奴、自由农）的关系；理解庄园的性质；掌握庄园法庭的双重作用。</w:t>
      </w:r>
    </w:p>
    <w:p w14:paraId="6480BBA9">
      <w:pPr>
        <w:numPr>
          <w:ilvl w:val="0"/>
          <w:numId w:val="1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能力发展目标</w:t>
      </w:r>
      <w:r>
        <w:rPr>
          <w:rFonts w:ascii="Arial" w:hAnsi="Arial" w:eastAsia="等线" w:cs="Arial"/>
          <w:sz w:val="22"/>
        </w:rPr>
        <w:t>：阅读封君封臣仪式图、庄园图解示意图提取历史信息；对比西欧封君封臣制和西周分封制异同；辩证评价庄园与庄园法庭，提升论从史出、历史解释能力。</w:t>
      </w:r>
    </w:p>
    <w:p w14:paraId="27C410FA">
      <w:pPr>
        <w:numPr>
          <w:ilvl w:val="0"/>
          <w:numId w:val="1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素养育人目标</w:t>
      </w:r>
      <w:r>
        <w:rPr>
          <w:rFonts w:ascii="Arial" w:hAnsi="Arial" w:eastAsia="等线" w:cs="Arial"/>
          <w:sz w:val="22"/>
        </w:rPr>
        <w:t>：认识土地制度塑造西欧封建社会面貌；客观看待中世纪西欧封建制度的进步性与时代局限；认识世界古代制度的多元性，能够区分中西方封建制度差异。</w:t>
      </w:r>
    </w:p>
    <w:p w14:paraId="5EA4FCA2">
      <w:pPr>
        <w:spacing w:before="320" w:after="120" w:line="288" w:lineRule="auto"/>
        <w:ind w:left="0"/>
        <w:jc w:val="left"/>
        <w:outlineLvl w:val="1"/>
      </w:pPr>
      <w:bookmarkStart w:id="5" w:name="heading_5"/>
      <w:r>
        <w:rPr>
          <w:rFonts w:ascii="Arial" w:hAnsi="Arial" w:eastAsia="等线" w:cs="Arial"/>
          <w:b/>
          <w:sz w:val="32"/>
        </w:rPr>
        <w:t>五、教学重难点</w:t>
      </w:r>
      <w:bookmarkEnd w:id="5"/>
    </w:p>
    <w:p w14:paraId="707F7749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教学重点：封君封臣制度内容与特点；西欧庄园土地构成；庄园的性质；庄园法庭的作用。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教学难点：理解 “我的附庸的附庸不是我的附庸” 的等级契约特征；辩证认识庄园法庭双重作用；对比西欧封君封臣制与西周分封制。</w:t>
      </w:r>
    </w:p>
    <w:p w14:paraId="59CCA2B8">
      <w:pPr>
        <w:spacing w:before="320" w:after="120" w:line="288" w:lineRule="auto"/>
        <w:ind w:left="0"/>
        <w:jc w:val="left"/>
        <w:outlineLvl w:val="1"/>
      </w:pPr>
      <w:bookmarkStart w:id="6" w:name="heading_6"/>
      <w:r>
        <w:rPr>
          <w:rFonts w:ascii="Arial" w:hAnsi="Arial" w:eastAsia="等线" w:cs="Arial"/>
          <w:b/>
          <w:sz w:val="32"/>
        </w:rPr>
        <w:t>六、教学准备</w:t>
      </w:r>
      <w:bookmarkEnd w:id="6"/>
    </w:p>
    <w:p w14:paraId="1B4C0AF8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教师：多媒体课件（缔结封君封臣关系仪式图、西欧封建等级示意图、庄园图解示意图、封臣效忠誓词史料、庄园法庭案例材料）、学习任务单、当堂检测习题、对比表格（西欧封君封臣 VS 西周分封）。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学生：预习课本 7 课二、三子目；回顾第 1 课时法兰克王国土地封赏，回忆西周分封制相关旧知识。</w:t>
      </w:r>
    </w:p>
    <w:p w14:paraId="6F33653B">
      <w:pPr>
        <w:spacing w:before="320" w:after="120" w:line="288" w:lineRule="auto"/>
        <w:ind w:left="0"/>
        <w:jc w:val="left"/>
        <w:outlineLvl w:val="1"/>
      </w:pPr>
      <w:bookmarkStart w:id="7" w:name="heading_7"/>
      <w:r>
        <w:rPr>
          <w:rFonts w:ascii="Arial" w:hAnsi="Arial" w:eastAsia="等线" w:cs="Arial"/>
          <w:b/>
          <w:sz w:val="32"/>
        </w:rPr>
        <w:t>七、教法学法</w:t>
      </w:r>
      <w:bookmarkEnd w:id="7"/>
    </w:p>
    <w:p w14:paraId="31E777C4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教法：任务驱动、问题链导学、情境创设、精讲点拨、史料教学、分层教学。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学法：自主阅读、小组合作探究、读图析图、表格归纳建构、当堂练习。</w:t>
      </w:r>
    </w:p>
    <w:p w14:paraId="79A9BCD4">
      <w:pPr>
        <w:spacing w:before="320" w:after="120" w:line="288" w:lineRule="auto"/>
        <w:ind w:left="0"/>
        <w:jc w:val="left"/>
        <w:outlineLvl w:val="1"/>
      </w:pPr>
      <w:bookmarkStart w:id="8" w:name="heading_8"/>
      <w:r>
        <w:rPr>
          <w:rFonts w:ascii="Arial" w:hAnsi="Arial" w:eastAsia="等线" w:cs="Arial"/>
          <w:b/>
          <w:sz w:val="32"/>
        </w:rPr>
        <w:t>八、教学过程（教学评一体化）</w:t>
      </w:r>
      <w:bookmarkEnd w:id="8"/>
    </w:p>
    <w:tbl>
      <w:tblPr>
        <w:tblStyle w:val="2"/>
        <w:tblW w:w="8582" w:type="dxa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812"/>
        <w:gridCol w:w="2797"/>
        <w:gridCol w:w="1883"/>
        <w:gridCol w:w="1530"/>
        <w:gridCol w:w="1560"/>
      </w:tblGrid>
      <w:tr w14:paraId="4B4A6116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1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B050A6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教学环节</w:t>
            </w:r>
          </w:p>
        </w:tc>
        <w:tc>
          <w:tcPr>
            <w:tcW w:w="279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BBFB4B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教师活动</w:t>
            </w:r>
          </w:p>
        </w:tc>
        <w:tc>
          <w:tcPr>
            <w:tcW w:w="188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10C36E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学生活动</w:t>
            </w:r>
          </w:p>
        </w:tc>
        <w:tc>
          <w:tcPr>
            <w:tcW w:w="153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3AEAC1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设计意图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B7325F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过程性评价</w:t>
            </w:r>
          </w:p>
        </w:tc>
      </w:tr>
      <w:tr w14:paraId="677BD1C2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1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D9B228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复习导入，激趣启思</w:t>
            </w:r>
          </w:p>
        </w:tc>
        <w:tc>
          <w:tcPr>
            <w:tcW w:w="279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CEDB65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复习回顾第 1 课时：法兰克王国克洛维无条件赏赐土地带来什么弊端？展示情景材料：国王需要打仗，但受封土地的领主不愿为国出征。设问：查理・马特如何解决这一困境？导入第 2 课时：封君封臣制度与庄园农奴制度。</w:t>
            </w:r>
          </w:p>
        </w:tc>
        <w:tc>
          <w:tcPr>
            <w:tcW w:w="188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D1B310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回顾旧知，思考情景问题，进入本课时学习。</w:t>
            </w:r>
          </w:p>
        </w:tc>
        <w:tc>
          <w:tcPr>
            <w:tcW w:w="153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E6382E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复习旧知建立课时衔接，用历史情景引出改革背景。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DBF4A8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观察学生课堂反应，评价学生能否调用上一节课所学知识。</w:t>
            </w:r>
          </w:p>
        </w:tc>
      </w:tr>
      <w:tr w14:paraId="0E005084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1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35C491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任务驱动，新知探究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任务一：封君封臣制度的形成</w:t>
            </w:r>
          </w:p>
        </w:tc>
        <w:tc>
          <w:tcPr>
            <w:tcW w:w="279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CFA297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出示改革背景材料、封君封臣缔结仪式图片。设置问题链：①8 世纪前期查理・马特改革核心内容是什么？②什么是封君？什么是封臣？③二者互相拥有哪些权利、需要履行哪些义务？精讲：以</w:t>
            </w:r>
            <w:r>
              <w:rPr>
                <w:rFonts w:ascii="Arial" w:hAnsi="Arial" w:eastAsia="等线" w:cs="Arial"/>
                <w:b/>
                <w:sz w:val="22"/>
              </w:rPr>
              <w:t>土地封赐</w:t>
            </w:r>
            <w:r>
              <w:rPr>
                <w:rFonts w:ascii="Arial" w:hAnsi="Arial" w:eastAsia="等线" w:cs="Arial"/>
                <w:sz w:val="22"/>
              </w:rPr>
              <w:t>为纽带；封君要保护封臣，封臣要效忠、服兵役、提供财物。</w:t>
            </w:r>
          </w:p>
        </w:tc>
        <w:tc>
          <w:tcPr>
            <w:tcW w:w="188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70C599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阅读教材与誓词史料；识记改革时间；分清封君与封臣双向权利义务。</w:t>
            </w:r>
          </w:p>
        </w:tc>
        <w:tc>
          <w:tcPr>
            <w:tcW w:w="153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808072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借助图片、原始誓词落实时空观念，夯实封君封臣基础史实。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82C035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口头提问，检测学生土地纽带、权利义务的掌握情况。</w:t>
            </w:r>
          </w:p>
        </w:tc>
      </w:tr>
      <w:tr w14:paraId="62645AB1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1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013950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合作交流，深度学习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任务二：封君封臣制度特点、中西对比</w:t>
            </w:r>
          </w:p>
        </w:tc>
        <w:tc>
          <w:tcPr>
            <w:tcW w:w="279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2BA766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出示西欧封建等级金字塔图，抛出谚语 “我的附庸的附庸不是我的附庸”，布置小组探究：①封君封臣制度有哪些特点？②对比中国西周分封制，完成任务单表格，找相同点与不同点。教师巡视指导后精讲：严格等级；权利义务交织；带有契约意义；不可越级统领。</w:t>
            </w:r>
          </w:p>
        </w:tc>
        <w:tc>
          <w:tcPr>
            <w:tcW w:w="188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65DDFF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小组合作研读材料，完成对比表格；理解谚语内涵，分清西欧与西周分封的纽带、君臣关系差异。</w:t>
            </w:r>
          </w:p>
        </w:tc>
        <w:tc>
          <w:tcPr>
            <w:tcW w:w="153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BD8B45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落实史料实证，突破本课难点，训练学生比较分析历史的能力。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8A57DE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查看任务单填写，随机抽问，评价学生对封君封臣制度特点的理解。</w:t>
            </w:r>
          </w:p>
        </w:tc>
      </w:tr>
      <w:tr w14:paraId="3E187DE3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1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A3DC16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合作交流，深度学习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任务三：庄园和农奴制度、庄园法庭</w:t>
            </w:r>
          </w:p>
        </w:tc>
        <w:tc>
          <w:tcPr>
            <w:tcW w:w="279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8D347D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出示庄园图解示意图、庄园法庭案例史料。小组探究：①庄园什么时候在西欧流行？庄园土地分为哪几部分？②领主、佃户（自由农、农奴）之间是什么关系？农奴要承担哪些负担？③西欧庄园的性质？④结合案例分析庄园法庭有哪些双重作用。教师精讲：自给自足经济组织、相对独立政治单位；庄园法庭既维护领主利益，又一定程度限制领主特权。</w:t>
            </w:r>
          </w:p>
        </w:tc>
        <w:tc>
          <w:tcPr>
            <w:tcW w:w="188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172D15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小组读图分析庄园结构；梳理土地分类、佃户负担；辩证分析庄园、庄园法庭的双重影响。</w:t>
            </w:r>
          </w:p>
        </w:tc>
        <w:tc>
          <w:tcPr>
            <w:tcW w:w="153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2E90CA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利用示意图把抽象的庄园制度具象化，落实唯物史观。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CEF609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观察小组发言，课堂追问，评价学生对庄园性质、庄园法庭双重作用的理解。</w:t>
            </w:r>
          </w:p>
        </w:tc>
      </w:tr>
      <w:tr w14:paraId="5CE847D0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1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967772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当堂训练，知识过关</w:t>
            </w:r>
          </w:p>
        </w:tc>
        <w:tc>
          <w:tcPr>
            <w:tcW w:w="279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367447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下发本课时当堂检测习题，组织学生独立完成，校对答案，针对易错点点拨讲解。</w:t>
            </w:r>
          </w:p>
        </w:tc>
        <w:tc>
          <w:tcPr>
            <w:tcW w:w="188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3A4C40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独立完成习题，订正错题，整理本课时易错知识点。</w:t>
            </w:r>
          </w:p>
        </w:tc>
        <w:tc>
          <w:tcPr>
            <w:tcW w:w="153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F6F9E1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当堂巩固新知，及时反馈本课时学情。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E078B7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收集学生答题情况，定位共性错题，把握学生知识短板。</w:t>
            </w:r>
          </w:p>
        </w:tc>
      </w:tr>
      <w:tr w14:paraId="263F2253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1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D6D9C6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课堂小结，构建体系</w:t>
            </w:r>
          </w:p>
        </w:tc>
        <w:tc>
          <w:tcPr>
            <w:tcW w:w="279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54762C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教师带领梳理本课时主线：法兰克土地问题→8 世纪前期查理・马特改革→封君封臣制度（政治层面）；9‑11 世纪庄园盛行，庄园与农奴制度（经济层面）；土地封赐是西欧封建制度的总纽带。点明：西欧封建制度分为政治、经济两大支柱，为下一课城市兴起做铺垫。</w:t>
            </w:r>
          </w:p>
        </w:tc>
        <w:tc>
          <w:tcPr>
            <w:tcW w:w="188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ABA0BA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跟随教师回顾主干，梳理本课时知识框架。</w:t>
            </w:r>
          </w:p>
        </w:tc>
        <w:tc>
          <w:tcPr>
            <w:tcW w:w="153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77A42E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整体建构本课时知识体系，做好单元过渡。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3AACDF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抽查学生笔记，评价学生对本课时整体脉络掌握情况。</w:t>
            </w:r>
          </w:p>
        </w:tc>
      </w:tr>
      <w:tr w14:paraId="19A7CDB1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1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F80CA6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布置分层作业</w:t>
            </w:r>
          </w:p>
        </w:tc>
        <w:tc>
          <w:tcPr>
            <w:tcW w:w="279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4D4928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b/>
                <w:sz w:val="22"/>
              </w:rPr>
              <w:t>基础作业</w:t>
            </w:r>
            <w:r>
              <w:rPr>
                <w:rFonts w:ascii="Arial" w:hAnsi="Arial" w:eastAsia="等线" w:cs="Arial"/>
                <w:sz w:val="22"/>
              </w:rPr>
              <w:t>：完成本课对应选择题，背诵封君封臣制度特点、庄园土地构成、庄园性质核心概念。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b/>
                <w:sz w:val="22"/>
              </w:rPr>
              <w:t>提升作业</w:t>
            </w:r>
            <w:r>
              <w:rPr>
                <w:rFonts w:ascii="Arial" w:hAnsi="Arial" w:eastAsia="等线" w:cs="Arial"/>
                <w:sz w:val="22"/>
              </w:rPr>
              <w:t>：结合史实，说一说 “我的附庸的附庸不是我的附庸” 反映西欧封君封臣制度怎样的特征，对比西周分封制有什么不同。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b/>
                <w:sz w:val="22"/>
              </w:rPr>
              <w:t>实践性素养作业</w:t>
            </w:r>
            <w:r>
              <w:rPr>
                <w:rFonts w:ascii="Arial" w:hAnsi="Arial" w:eastAsia="等线" w:cs="Arial"/>
                <w:sz w:val="22"/>
              </w:rPr>
              <w:t>：搜集一张中世纪西欧庄园图片，写 2‑3 句话说明图片能印证西欧庄园哪些特征。</w:t>
            </w:r>
          </w:p>
        </w:tc>
        <w:tc>
          <w:tcPr>
            <w:tcW w:w="188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D55C06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记录作业，明确三层作业要求。</w:t>
            </w:r>
          </w:p>
        </w:tc>
        <w:tc>
          <w:tcPr>
            <w:tcW w:w="153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9939F9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分层作业适配不同学情，兼顾基础巩固、思维训练与史料实践。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044651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课后批改作业，依据完成质量把握学情，服务后续教学。</w:t>
            </w:r>
          </w:p>
        </w:tc>
      </w:tr>
    </w:tbl>
    <w:p w14:paraId="14B0A76C">
      <w:pPr>
        <w:spacing w:before="320" w:after="120" w:line="288" w:lineRule="auto"/>
        <w:ind w:left="0"/>
        <w:jc w:val="left"/>
        <w:outlineLvl w:val="1"/>
      </w:pPr>
      <w:bookmarkStart w:id="9" w:name="heading_9"/>
      <w:r>
        <w:rPr>
          <w:rFonts w:ascii="Arial" w:hAnsi="Arial" w:eastAsia="等线" w:cs="Arial"/>
          <w:b/>
          <w:sz w:val="32"/>
        </w:rPr>
        <w:t>九、当堂过关检测（第 2 课时专用）</w:t>
      </w:r>
      <w:bookmarkEnd w:id="9"/>
    </w:p>
    <w:p w14:paraId="3A1B0464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1.（基础）西欧封君封臣制度形成的纽带是（）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A. 血缘关系 B. 土地封赐 C. 军功赏赐 D. 宗教信仰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2.（基础）谚语 “我的附庸的附庸，不是我的附庸” 反映的是（）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A. 西周分封制 B. 雅典民主制度 C. 西欧封君封臣制度 D. 罗马共和制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3.（提升）下面对西欧庄园性质描述正确的是（）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A. 单纯商业集市 B. 自给自足经济组织、相对独立政治单位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C. 完全归教会管控 D. 城市自治管理机构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4.（提升）下列关于庄园法庭说法正确的是（）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A. 完全维护佃户利益 B. 有大量固定专职工作人员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C. 既维护领主利益，也有限制领主特权的作用 D. 主持者只有教皇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5.（提升）关于封君封臣关系，说法错误的是（）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A. 封臣要效忠封君、服兵役 B. 封君有义务保护封臣人身与财产安全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C. 属于双向权利义务关系 D. 国王可以直接管理所有底层封臣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8280"/>
      </w:tblGrid>
      <w:tr w14:paraId="7D94C95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280" w:type="dxa"/>
            <w:tcBorders>
              <w:top w:val="nil"/>
              <w:left w:val="single" w:color="BBBFC4" w:sz="18" w:space="0"/>
              <w:bottom w:val="nil"/>
              <w:right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80CEDC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color w:val="646A73"/>
                <w:sz w:val="22"/>
              </w:rPr>
              <w:t>参考答案：1.B  2.C  3.B  4.C  5.D</w:t>
            </w:r>
          </w:p>
        </w:tc>
      </w:tr>
    </w:tbl>
    <w:p w14:paraId="1B584EC9">
      <w:pPr>
        <w:spacing w:before="320" w:after="120" w:line="288" w:lineRule="auto"/>
        <w:ind w:left="0"/>
        <w:jc w:val="left"/>
        <w:outlineLvl w:val="1"/>
      </w:pPr>
      <w:bookmarkStart w:id="10" w:name="heading_10"/>
      <w:r>
        <w:rPr>
          <w:rFonts w:ascii="Arial" w:hAnsi="Arial" w:eastAsia="等线" w:cs="Arial"/>
          <w:b/>
          <w:sz w:val="32"/>
        </w:rPr>
        <w:t>十、板书设计</w:t>
      </w:r>
      <w:bookmarkEnd w:id="10"/>
    </w:p>
    <w:p w14:paraId="69133A87">
      <w:pPr>
        <w:spacing w:before="380" w:after="140" w:line="288" w:lineRule="auto"/>
        <w:ind w:left="0"/>
        <w:jc w:val="left"/>
        <w:outlineLvl w:val="0"/>
      </w:pPr>
      <w:bookmarkStart w:id="11" w:name="heading_11"/>
      <w:r>
        <w:rPr>
          <w:rFonts w:ascii="Arial" w:hAnsi="Arial" w:eastAsia="等线" w:cs="Arial"/>
          <w:b/>
          <w:sz w:val="36"/>
        </w:rPr>
        <w:t>第 7 课 法兰克王国和西欧封建制度（第 2 课时）</w:t>
      </w:r>
      <w:bookmarkEnd w:id="11"/>
    </w:p>
    <w:p w14:paraId="6B52279F">
      <w:pPr>
        <w:spacing w:before="320" w:after="120" w:line="288" w:lineRule="auto"/>
        <w:ind w:left="0"/>
        <w:jc w:val="left"/>
        <w:outlineLvl w:val="1"/>
      </w:pPr>
      <w:bookmarkStart w:id="12" w:name="heading_12"/>
      <w:r>
        <w:rPr>
          <w:rFonts w:ascii="Arial" w:hAnsi="Arial" w:eastAsia="等线" w:cs="Arial"/>
          <w:b/>
          <w:sz w:val="32"/>
        </w:rPr>
        <w:t>二、封君封臣制度（8 世纪前期，查理・马特改革）</w:t>
      </w:r>
      <w:bookmarkEnd w:id="12"/>
    </w:p>
    <w:p w14:paraId="0D5308E4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纽带：</w:t>
      </w:r>
      <w:r>
        <w:rPr>
          <w:rFonts w:ascii="Arial" w:hAnsi="Arial" w:eastAsia="等线" w:cs="Arial"/>
          <w:b/>
          <w:sz w:val="22"/>
        </w:rPr>
        <w:t>土地封赐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封君（赐地）  封臣（受地）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✅封君：保护封臣荣誉、人身、财产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✅封臣：效忠、服兵役、提供财物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特点：严格等级；权利义务交织；契约意义；</w:t>
      </w:r>
      <w:r>
        <w:rPr>
          <w:rFonts w:ascii="Arial" w:hAnsi="Arial" w:eastAsia="等线" w:cs="Arial"/>
          <w:b/>
          <w:sz w:val="22"/>
        </w:rPr>
        <w:t>我的附庸的附庸不是我的附庸</w:t>
      </w:r>
    </w:p>
    <w:p w14:paraId="2D8963DD">
      <w:pPr>
        <w:spacing w:before="320" w:after="120" w:line="288" w:lineRule="auto"/>
        <w:ind w:left="0"/>
        <w:jc w:val="left"/>
        <w:outlineLvl w:val="1"/>
      </w:pPr>
      <w:bookmarkStart w:id="13" w:name="heading_13"/>
      <w:r>
        <w:rPr>
          <w:rFonts w:ascii="Arial" w:hAnsi="Arial" w:eastAsia="等线" w:cs="Arial"/>
          <w:b/>
          <w:sz w:val="32"/>
        </w:rPr>
        <w:t>三、庄园和农奴制度（9‑11 世纪西欧普遍流行）</w:t>
      </w:r>
      <w:bookmarkEnd w:id="13"/>
    </w:p>
    <w:p w14:paraId="57C404E5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1. 庄园土地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自营地（领主）、份地（佃户）、共用地（林地、荒地）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2. 居民：领主；佃户（自由农、农奴）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农奴：负担劳役、捐税，人身依附于领主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3. 庄园性质：</w:t>
      </w:r>
      <w:r>
        <w:rPr>
          <w:rFonts w:ascii="Arial" w:hAnsi="Arial" w:eastAsia="等线" w:cs="Arial"/>
          <w:b/>
          <w:sz w:val="22"/>
        </w:rPr>
        <w:t>自给自足的经济组织，相对独立的政治单位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4. 庄园法庭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作用：①维护领主利益；②一定程度限制领主特权，维系庄园秩序</w:t>
      </w:r>
    </w:p>
    <w:p w14:paraId="5CE17297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主线：</w:t>
      </w:r>
      <w:r>
        <w:rPr>
          <w:rFonts w:ascii="Arial" w:hAnsi="Arial" w:eastAsia="等线" w:cs="Arial"/>
          <w:b/>
          <w:sz w:val="22"/>
        </w:rPr>
        <w:t>土地封赐构建西欧封建社会（政治：封君封臣；经济：庄园农奴）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铺垫：下一课：西欧城市与大学兴起</w:t>
      </w:r>
    </w:p>
    <w:p w14:paraId="4D24E5F4">
      <w:pPr>
        <w:spacing w:before="120" w:after="120" w:line="288" w:lineRule="auto"/>
        <w:ind w:left="0"/>
        <w:jc w:val="left"/>
      </w:pPr>
      <w:bookmarkStart w:id="14" w:name="_GoBack"/>
      <w:bookmarkEnd w:id="14"/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4AECA3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63A68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singleLevel"/>
    <w:tmpl w:val="9239341B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1">
    <w:nsid w:val="B5E306ED"/>
    <w:multiLevelType w:val="singleLevel"/>
    <w:tmpl w:val="B5E306ED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2">
    <w:nsid w:val="BF205925"/>
    <w:multiLevelType w:val="singleLevel"/>
    <w:tmpl w:val="BF205925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3">
    <w:nsid w:val="C8879AEF"/>
    <w:multiLevelType w:val="singleLevel"/>
    <w:tmpl w:val="C8879AEF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4">
    <w:nsid w:val="CF092B84"/>
    <w:multiLevelType w:val="singleLevel"/>
    <w:tmpl w:val="CF092B84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5">
    <w:nsid w:val="0053208E"/>
    <w:multiLevelType w:val="singleLevel"/>
    <w:tmpl w:val="0053208E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6">
    <w:nsid w:val="0248C179"/>
    <w:multiLevelType w:val="singleLevel"/>
    <w:tmpl w:val="0248C179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7">
    <w:nsid w:val="03D62ECE"/>
    <w:multiLevelType w:val="singleLevel"/>
    <w:tmpl w:val="03D62ECE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8">
    <w:nsid w:val="25B654F3"/>
    <w:multiLevelType w:val="singleLevel"/>
    <w:tmpl w:val="25B654F3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9">
    <w:nsid w:val="2A8F537B"/>
    <w:multiLevelType w:val="singleLevel"/>
    <w:tmpl w:val="2A8F537B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10">
    <w:nsid w:val="59ADCABA"/>
    <w:multiLevelType w:val="singleLevel"/>
    <w:tmpl w:val="59ADCABA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11">
    <w:nsid w:val="5A241D34"/>
    <w:multiLevelType w:val="singleLevel"/>
    <w:tmpl w:val="5A241D34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12">
    <w:nsid w:val="72183CF9"/>
    <w:multiLevelType w:val="singleLevel"/>
    <w:tmpl w:val="72183CF9"/>
    <w:lvl w:ilvl="0" w:tentative="0">
      <w:start w:val="0"/>
      <w:numFmt w:val="bullet"/>
      <w:lvlText w:val="•"/>
      <w:lvlJc w:val="left"/>
      <w:rPr>
        <w:color w:val="3370FF"/>
      </w:rPr>
    </w:lvl>
  </w:abstractNum>
  <w:num w:numId="1">
    <w:abstractNumId w:val="5"/>
  </w:num>
  <w:num w:numId="2">
    <w:abstractNumId w:val="4"/>
  </w:num>
  <w:num w:numId="3">
    <w:abstractNumId w:val="10"/>
  </w:num>
  <w:num w:numId="4">
    <w:abstractNumId w:val="2"/>
  </w:num>
  <w:num w:numId="5">
    <w:abstractNumId w:val="1"/>
  </w:num>
  <w:num w:numId="6">
    <w:abstractNumId w:val="7"/>
  </w:num>
  <w:num w:numId="7">
    <w:abstractNumId w:val="8"/>
  </w:num>
  <w:num w:numId="8">
    <w:abstractNumId w:val="12"/>
  </w:num>
  <w:num w:numId="9">
    <w:abstractNumId w:val="6"/>
  </w:num>
  <w:num w:numId="10">
    <w:abstractNumId w:val="0"/>
  </w:num>
  <w:num w:numId="11">
    <w:abstractNumId w:val="9"/>
  </w:num>
  <w:num w:numId="12">
    <w:abstractNumId w:val="1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8CF548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4276</Words>
  <Characters>4349</Characters>
  <TotalTime>0</TotalTime>
  <ScaleCrop>false</ScaleCrop>
  <LinksUpToDate>false</LinksUpToDate>
  <CharactersWithSpaces>4470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2026-09-28T06:56:00Z</dcterms:created>
  <dc:creator>Apache POI</dc:creator>
  <cp:lastModifiedBy>赵轩</cp:lastModifiedBy>
  <dcterms:modified xsi:type="dcterms:W3CDTF">2026-09-28T06:58:09Z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{"Label":"1","ContentProducer":"001191110102MACQD9K64010000","ProduceID":"7690476592381332452","ReservedCode1":"","ContentPropagator":"","PropagateID":"","ReservedCode2":""}</vt:lpwstr>
  </property>
  <property fmtid="{D5CDD505-2E9C-101B-9397-08002B2CF9AE}" pid="3" name="KSOTemplateDocerSaveRecord">
    <vt:lpwstr>eyJoZGlkIjoiZTI5OWZjZWFmZjZjZmQ3YzM1ZjA1NTYzYmY2ZjIxZTYiLCJ1c2VySWQiOiI0MTI5NDM2MDEifQ==</vt:lpwstr>
  </property>
  <property fmtid="{D5CDD505-2E9C-101B-9397-08002B2CF9AE}" pid="4" name="KSOProductBuildVer">
    <vt:lpwstr>2052-12.1.0.28505</vt:lpwstr>
  </property>
  <property fmtid="{D5CDD505-2E9C-101B-9397-08002B2CF9AE}" pid="5" name="ICV">
    <vt:lpwstr>0B2A10B571AB4BB68D319B1BE9801C3F_13</vt:lpwstr>
  </property>
</Properties>
</file>